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body>
    <w:p>
      <w:pPr>
        <w:pStyle w:val="style0"/>
        <w:rPr/>
      </w:pPr>
      <w:bookmarkStart w:id="0" w:name="_GoBack"/>
      <w:bookmarkEnd w:id="0"/>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bookmarkStart w:id="1" w:name="俄罗斯与波兰：11月4日记"/>
    <w:p>
      <w:pPr>
        <w:pStyle w:val="style0"/>
        <w:rPr>
          <w:b/>
          <w:bCs/>
          <w:highlight w:val="yellow"/>
        </w:rPr>
      </w:pPr>
      <w:r>
        <w:rPr>
          <w:b/>
          <w:bCs/>
          <w:highlight w:val="yellow"/>
          <w:lang w:val="en-US"/>
        </w:rPr>
        <w:fldChar w:fldCharType="begin"/>
      </w:r>
      <w:r>
        <w:rPr>
          <w:b/>
          <w:bCs/>
          <w:highlight w:val="yellow"/>
          <w:lang w:val="en-US"/>
        </w:rPr>
        <w:instrText xml:space="preserve"> HYPERLINK "https://rg.ru/2023/11/02/rossiia-i-polsha-zametki-k-4-noiabria.html" \o "https://rg.ru/2023/11/02/rossiia-i-polsha-zametki-k-4-noiabria.html"</w:instrText>
      </w:r>
      <w:r>
        <w:rPr>
          <w:b/>
          <w:bCs/>
          <w:highlight w:val="yellow"/>
          <w:lang w:val="en-US"/>
        </w:rPr>
        <w:fldChar w:fldCharType="separate"/>
      </w:r>
      <w:r>
        <w:rPr>
          <w:rStyle w:val="style85"/>
          <w:b/>
          <w:bCs/>
          <w:highlight w:val="yellow"/>
          <w:lang w:val="en-US"/>
        </w:rPr>
        <w:t>俄罗斯与波兰：11 月 4 日记</w:t>
      </w:r>
      <w:r>
        <w:rPr>
          <w:b/>
          <w:bCs/>
          <w:highlight w:val="yellow"/>
          <w:lang w:val="en-US"/>
        </w:rPr>
        <w:fldChar w:fldCharType="end"/>
      </w:r>
      <w:bookmarkEnd w:id="1"/>
    </w:p>
    <w:p>
      <w:pPr>
        <w:pStyle w:val="style0"/>
        <w:rPr>
          <w:b/>
          <w:bCs/>
          <w:highlight w:val="yellow"/>
        </w:rPr>
      </w:pPr>
      <w:r>
        <w:rPr>
          <w:b/>
          <w:bCs/>
          <w:highlight w:val="yellow"/>
          <w:lang w:val="en-US"/>
        </w:rPr>
        <w:t>波兰：自大狂、自卑感和失败帝国的幻痛</w:t>
      </w:r>
    </w:p>
    <w:p>
      <w:pPr>
        <w:pStyle w:val="style0"/>
        <w:rPr/>
      </w:pPr>
      <w:r>
        <w:rPr>
          <w:lang w:val="en-US"/>
        </w:rPr>
        <w:t>02.11.202318:00</w:t>
      </w:r>
    </w:p>
    <w:p>
      <w:pPr>
        <w:pStyle w:val="style0"/>
        <w:rPr/>
      </w:pPr>
      <w:r>
        <w:rPr>
          <w:lang w:val="en-US"/>
        </w:rPr>
        <w:t>德米特里-梅德韦杰夫（俄罗斯安全委员会副主席）</w:t>
      </w:r>
    </w:p>
    <w:p>
      <w:pPr>
        <w:pStyle w:val="style0"/>
        <w:rPr/>
      </w:pPr>
      <w:r>
        <w:rPr>
          <w:lang w:val="en-US"/>
        </w:rPr>
        <w:t>本周六，俄罗斯将庆祝人民团结日。这一天是为了纪念俄罗斯国家历史上最重要的事件之一--1612 年 "Zemstvo "民兵从波兰侵略者手中解放莫斯科。节日前夕，俄罗斯安全委员会副主席德米特里-梅德韦杰夫描述了我国与其西方邻国关系不和的历史根源。</w:t>
      </w:r>
    </w:p>
    <w:p>
      <w:pPr>
        <w:pStyle w:val="style0"/>
        <w:rPr/>
      </w:pPr>
    </w:p>
    <w:p>
      <w:pPr>
        <w:pStyle w:val="style0"/>
        <w:rPr/>
      </w:pPr>
      <w:r>
        <w:rPr/>
        <w:drawing>
          <wp:inline distL="114300" distT="0" distB="0" distR="114300">
            <wp:extent cx="2628900" cy="1800522"/>
            <wp:effectExtent l="0" t="0" r="0" b="0"/>
            <wp:docPr id="1034"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8" name="Image"/>
                    <pic:cNvPicPr/>
                  </pic:nvPicPr>
                  <pic:blipFill>
                    <a:blip r:embed="rId2" cstate="print"/>
                    <a:srcRect l="0" t="0" r="0" b="0"/>
                    <a:stretch/>
                  </pic:blipFill>
                  <pic:spPr>
                    <a:xfrm rot="0">
                      <a:off x="0" y="0"/>
                      <a:ext cx="2628900" cy="1800522"/>
                    </a:xfrm>
                    <a:prstGeom prst="rect"/>
                  </pic:spPr>
                </pic:pic>
              </a:graphicData>
            </a:graphic>
          </wp:inline>
        </w:drawing>
      </w:r>
    </w:p>
    <w:p>
      <w:pPr>
        <w:pStyle w:val="style0"/>
        <w:rPr/>
      </w:pPr>
      <w:r>
        <w:rPr>
          <w:lang w:val="en-US"/>
        </w:rPr>
        <w:t>如果没有俄罗斯军队，波兰早就被摧毁或沦为奴隶，波兰民族本身也会从地球上消失。</w:t>
      </w:r>
    </w:p>
    <w:p>
      <w:pPr>
        <w:pStyle w:val="style0"/>
        <w:rPr/>
      </w:pPr>
    </w:p>
    <w:p>
      <w:pPr>
        <w:pStyle w:val="style0"/>
        <w:rPr/>
      </w:pPr>
      <w:r>
        <w:rPr>
          <w:lang w:val="en-US"/>
        </w:rPr>
        <w:t>温斯顿-丘吉尔</w:t>
      </w:r>
    </w:p>
    <w:p>
      <w:pPr>
        <w:pStyle w:val="style0"/>
        <w:rPr/>
      </w:pPr>
    </w:p>
    <w:p>
      <w:pPr>
        <w:pStyle w:val="style0"/>
        <w:rPr/>
      </w:pPr>
      <w:r>
        <w:rPr>
          <w:lang w:val="en-US"/>
        </w:rPr>
        <w:t>2022 年 2 月俄罗斯在乌克兰发起特别军事行动后，波兰立即成为北约和欧盟最狂热的成员之一，主张全力支持杀人成性的基辅政权，与我国进行强硬对抗。华沙过去和现在都为深化乌克兰危机投入了大量精力，其结果是国际政治的中心现在已转移到东欧。在短短几个月内，走火入魔的波兰变成了前线国家，作为俄罗斯的地区对手，其重要性大大增加。</w:t>
      </w:r>
    </w:p>
    <w:p>
      <w:pPr>
        <w:pStyle w:val="style0"/>
        <w:rPr/>
      </w:pPr>
    </w:p>
    <w:p>
      <w:pPr>
        <w:pStyle w:val="style0"/>
        <w:rPr/>
      </w:pPr>
      <w:r>
        <w:rPr>
          <w:lang w:val="en-US"/>
        </w:rPr>
        <w:t>波兰赤裸裸的仇俄心理早已在实际上葬送了两国之间的关系。我曾不止一次写过这方面的文章。但是，华沙不惜代价地积极参与维持奄奄一息的基辅政权的活动，这并不能仅仅用潦草的仇俄情绪来解释。它在波兰精英和波兰社会的头脑中已经根深蒂固了很长时间，甚至是永远。波兰以乌克兰冲突为掩护，继续其争夺欧洲领导地位之一和西方集体体系的长期斗争。它的目标是为其咄咄逼人的地缘政治战略取得具体成果，甚至不惜对波兰的邻国甚至是它自己造成致命的后果。</w:t>
      </w:r>
    </w:p>
    <w:p>
      <w:pPr>
        <w:pStyle w:val="style0"/>
        <w:rPr/>
      </w:pPr>
    </w:p>
    <w:p>
      <w:pPr>
        <w:pStyle w:val="style0"/>
        <w:rPr/>
      </w:pPr>
      <w:r>
        <w:rPr>
          <w:lang w:val="en-US"/>
        </w:rPr>
        <w:t>从波兰最近的议会选举结果来看，波兰的这种愿望不会改变。反对党获得了多数选票，可以组成联合政府，它们宣布支持乌克兰，与在投票结果中占第一位的仇俄法律与公正党几乎没有什么区别。此外，他们还需要组建这个联盟。也许波兰的国内政治及其与欧洲国家的关系会发生一些变化，但现代波兰人对领土谩骂的渴求不会改变。</w:t>
      </w:r>
    </w:p>
    <w:p>
      <w:pPr>
        <w:pStyle w:val="style0"/>
        <w:rPr/>
      </w:pPr>
    </w:p>
    <w:p>
      <w:pPr>
        <w:pStyle w:val="style0"/>
        <w:rPr/>
      </w:pPr>
      <w:r>
        <w:rPr/>
        <w:drawing>
          <wp:inline distL="114300" distT="0" distB="0" distR="114300">
            <wp:extent cx="2628900" cy="1816496"/>
            <wp:effectExtent l="0" t="0" r="0" b="0"/>
            <wp:docPr id="1035"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9" name="Image"/>
                    <pic:cNvPicPr/>
                  </pic:nvPicPr>
                  <pic:blipFill>
                    <a:blip r:embed="rId3" cstate="print"/>
                    <a:srcRect l="0" t="0" r="0" b="0"/>
                    <a:stretch/>
                  </pic:blipFill>
                  <pic:spPr>
                    <a:xfrm rot="0">
                      <a:off x="0" y="0"/>
                      <a:ext cx="2628900" cy="1816496"/>
                    </a:xfrm>
                    <a:prstGeom prst="rect"/>
                  </pic:spPr>
                </pic:pic>
              </a:graphicData>
            </a:graphic>
          </wp:inline>
        </w:drawing>
      </w:r>
    </w:p>
    <w:p>
      <w:pPr>
        <w:pStyle w:val="style0"/>
        <w:rPr/>
      </w:pPr>
      <w:r>
        <w:rPr>
          <w:lang w:val="en-US"/>
        </w:rPr>
        <w:t>波兰现任总统（他的姓氏不值一提）继续发表恶臭难闻的言论，终于丧失了人性，把波兰人民共和国时期参加选举的波兰居民称为 "猪"。与社会主义时期相比，现在的波兰 "投票站排起了长队，一直排到深夜"。这位男法官痴迷于复兴波兰帝国的想法，公开宣称有必要 "在欧洲的我们这里建立一个伟大的社会，我们的历史告诉我们这个社会的力量"。当然，他所说的臭名昭著的 "历史的力量 "并不是社会主义时代的 "猪同胞"，而是 18 世纪末垮台的、面积超过 70 万平方公里的庞大国家 Rzeczpospolita。这个大国的幽灵仍然萦绕在波兰统治者的心头，尽管按照欧洲的标准，波兰的疆域相当大，但他们却被挤压在目前的疆域内。因此，关于波兰军队进入深陷危机的邻国领土的言论也就不那么沸沸扬扬了。波兰和乌克兰之间的边界很快就会消失，一个据称强大的俄罗斯将无立足之地的新世界即将建立。</w:t>
      </w:r>
    </w:p>
    <w:p>
      <w:pPr>
        <w:pStyle w:val="style0"/>
        <w:rPr/>
      </w:pPr>
    </w:p>
    <w:p>
      <w:pPr>
        <w:pStyle w:val="style0"/>
        <w:rPr/>
      </w:pPr>
      <w:r>
        <w:rPr>
          <w:lang w:val="en-US"/>
        </w:rPr>
        <w:t>尽管地缘政治令人兴奋，但波兰仍然是 "历史上的失败者"。</w:t>
      </w:r>
    </w:p>
    <w:p>
      <w:pPr>
        <w:pStyle w:val="style0"/>
        <w:rPr/>
      </w:pPr>
      <w:r>
        <w:rPr>
          <w:lang w:val="en-US"/>
        </w:rPr>
        <w:t>直到最近，基辅那些肤浅的政客们还在津津有味地听着这些充满悲怆的话语。然而，他们终于开始意识到，华沙和基辅之间的平等伙伴关系只不过是一种脆弱的幻想。通过支持乌克兰与俄罗斯的冲突，波兰在北约和欧盟保护伞的帮助下只寻求一件事--通过控制华沙和莫斯科之间的国家来确保其在该地区的全面统治。该国决心夺回其认为被不公正夺走的领土，并实现其长期坚持的 "公正世界秩序 "理念。它可能会不顾常识，在该地区采取极其冒险和出人意料的行动。</w:t>
      </w:r>
    </w:p>
    <w:p>
      <w:pPr>
        <w:pStyle w:val="style0"/>
        <w:rPr/>
      </w:pPr>
    </w:p>
    <w:p>
      <w:pPr>
        <w:pStyle w:val="style0"/>
        <w:rPr/>
      </w:pPr>
      <w:r>
        <w:rPr>
          <w:lang w:val="en-US"/>
        </w:rPr>
        <w:t>公平地说：尽管地缘政治令人兴奋，但波兰仍然是一个 "历史失败者"。一个在发展上严重落后于西欧领先国家的 "后院 "国家。它未能摆脱 "永久追赶型发展 "的矩阵，未能摆脱极限型国家固有的屈辱特征。此外，乌克兰难民的大量涌入和对俄罗斯能源的肆无忌惮的排斥将继续恶化波兰的社会经济状况，损害数百万普通波兰人的腰包。</w:t>
      </w:r>
    </w:p>
    <w:p>
      <w:pPr>
        <w:pStyle w:val="style0"/>
        <w:rPr/>
      </w:pPr>
    </w:p>
    <w:p>
      <w:pPr>
        <w:pStyle w:val="style0"/>
        <w:rPr/>
      </w:pPr>
      <w:r>
        <w:rPr>
          <w:lang w:val="en-US"/>
        </w:rPr>
        <w:t>波兰领导层深知这一点，因此再次采用了一种屡试不爽的药方，以转移社会对当前问题的注意力，并激励其取得神话般的成就。这种药是狭隘的民族主义和无情的仇俄心理的危险混合物。波兰的精英们想不出任何新办法来掩盖自己国家的劣根性及其未消的历史积怨，他们也不想这样做。波兰国家的未来再次被不经意地抛上了政治操纵的祭坛。然而，历史并不能保证波兰会从这场由它自己挑起的冲突中取得胜利。尤其是当它决定再次向俄罗斯进军的时候。</w:t>
      </w:r>
    </w:p>
    <w:p>
      <w:pPr>
        <w:pStyle w:val="style0"/>
        <w:rPr/>
      </w:pPr>
    </w:p>
    <w:p>
      <w:pPr>
        <w:pStyle w:val="style0"/>
        <w:rPr/>
      </w:pPr>
      <w:r>
        <w:rPr>
          <w:lang w:val="en-US"/>
        </w:rPr>
        <w:t>***</w:t>
      </w:r>
    </w:p>
    <w:p>
      <w:pPr>
        <w:pStyle w:val="style0"/>
        <w:rPr/>
      </w:pPr>
      <w:r>
        <w:rPr/>
        <w:drawing>
          <wp:inline distL="114300" distT="0" distB="0" distR="114300">
            <wp:extent cx="2628900" cy="3757468"/>
            <wp:effectExtent l="0" t="0" r="0" b="0"/>
            <wp:docPr id="1036"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0" name="Image"/>
                    <pic:cNvPicPr/>
                  </pic:nvPicPr>
                  <pic:blipFill>
                    <a:blip r:embed="rId4" cstate="print"/>
                    <a:srcRect l="0" t="0" r="0" b="0"/>
                    <a:stretch/>
                  </pic:blipFill>
                  <pic:spPr>
                    <a:xfrm rot="0">
                      <a:off x="0" y="0"/>
                      <a:ext cx="2628900" cy="3757468"/>
                    </a:xfrm>
                    <a:prstGeom prst="rect"/>
                  </pic:spPr>
                </pic:pic>
              </a:graphicData>
            </a:graphic>
          </wp:inline>
        </w:drawing>
      </w:r>
    </w:p>
    <w:p>
      <w:pPr>
        <w:pStyle w:val="style0"/>
        <w:rPr/>
      </w:pPr>
      <w:r>
        <w:rPr>
          <w:lang w:val="en-US"/>
        </w:rPr>
        <w:t>我们与波兰的关系从来都不是简单和一帆风顺的。但是，如果说在鲁里科维奇和波兰第一个统治王朝皮亚斯特的时代，双方还可以和平共处，直到缔结王朝联姻，那么随着雅盖隆王朝登上波兰王位，一场为争夺基辅罗斯遗产而展开的长达数百年之久的武装对抗便拉开了帷幕。波兰试图在天主教改宗的基础上推行侵略性的征服政策。波兰将自己定位为西方文明在东方的前哨，而西方文明则不断受到威胁。早在 16 世纪伊凡雷帝时期，波兰人就开始用拉丁文的宣传传单恐吓西欧，宣传 "野蛮 "和 "侵略性 "的俄罗斯神话，这种神话至今仍广为人知。如果我们将 450 年前的这些文字与现在波兰总统和总理的讲话进行比较，就会发现许多相似之处。</w:t>
      </w:r>
    </w:p>
    <w:p>
      <w:pPr>
        <w:pStyle w:val="style0"/>
        <w:rPr/>
      </w:pPr>
    </w:p>
    <w:p>
      <w:pPr>
        <w:pStyle w:val="style0"/>
        <w:rPr/>
      </w:pPr>
      <w:r>
        <w:rPr>
          <w:lang w:val="en-US"/>
        </w:rPr>
        <w:t>谎言宣传远非一直是我们国家斗争的主要手段。在长达 11 个世纪的历史中，波兰往往倾向于通过军事力量解决与邻国的问题，例如 17 世纪初动乱时期波兰人在莫斯科和克里姆林宫的野蛮行径。从 960 年到 1795 年，波兰人参与了约 247 次国际冲突，这意味着他们大约每三年就要开战一次。在 1918-1939 年的战时，波兰保持了这种态势，至少参与了七次边境武装冲突。</w:t>
      </w:r>
    </w:p>
    <w:p>
      <w:pPr>
        <w:pStyle w:val="style0"/>
        <w:rPr/>
      </w:pPr>
    </w:p>
    <w:p>
      <w:pPr>
        <w:pStyle w:val="style0"/>
        <w:rPr/>
      </w:pPr>
      <w:r>
        <w:rPr>
          <w:lang w:val="en-US"/>
        </w:rPr>
        <w:t>尽管波兰表面上遵守 "开明 "的欧洲价值观，但波兰社会却认为东扩政策是正常的，甚至是值得称赞的。正如索尔仁尼琴（A.I. Solzhenitsyn）所写，"波兰人自认为是上帝的选民，是基督教的堡垒，他们的任务是向'半异教徒'--东正教徒，向狂野的莫斯科传播真正的基督教 "1。1980 年诺贝尔文学奖获得者、波兰人切斯拉夫-米洛什（Czeslaw Milosz）以玩世不恭的坦率强调："在 XVI-XVII 世纪，波兰语--绅士的语言，而且是开明的语言，体现了东方的高雅和品位，远至波罗茨克和基辅。莫斯科是一片充满敌人的土地。与他们--就像与鞑靼人一样--的战争是在外围进行的 "2。</w:t>
      </w:r>
    </w:p>
    <w:p>
      <w:pPr>
        <w:pStyle w:val="style0"/>
        <w:rPr/>
      </w:pPr>
    </w:p>
    <w:p>
      <w:pPr>
        <w:pStyle w:val="style0"/>
        <w:rPr/>
      </w:pPr>
      <w:r>
        <w:rPr/>
        <w:drawing>
          <wp:inline distL="114300" distT="0" distB="0" distR="114300">
            <wp:extent cx="2628900" cy="1823342"/>
            <wp:effectExtent l="0" t="0" r="0" b="0"/>
            <wp:docPr id="1037"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1" name="Image"/>
                    <pic:cNvPicPr/>
                  </pic:nvPicPr>
                  <pic:blipFill>
                    <a:blip r:embed="rId5" cstate="print"/>
                    <a:srcRect l="0" t="0" r="0" b="0"/>
                    <a:stretch/>
                  </pic:blipFill>
                  <pic:spPr>
                    <a:xfrm rot="0">
                      <a:off x="0" y="0"/>
                      <a:ext cx="2628900" cy="1823342"/>
                    </a:xfrm>
                    <a:prstGeom prst="rect"/>
                  </pic:spPr>
                </pic:pic>
              </a:graphicData>
            </a:graphic>
          </wp:inline>
        </w:drawing>
      </w:r>
    </w:p>
    <w:p>
      <w:pPr>
        <w:pStyle w:val="style0"/>
        <w:rPr/>
      </w:pPr>
      <w:r>
        <w:rPr>
          <w:lang w:val="en-US"/>
        </w:rPr>
        <w:t>***</w:t>
      </w:r>
    </w:p>
    <w:p>
      <w:pPr>
        <w:pStyle w:val="style0"/>
        <w:rPr/>
      </w:pPr>
    </w:p>
    <w:p>
      <w:pPr>
        <w:pStyle w:val="style0"/>
        <w:rPr/>
      </w:pPr>
      <w:r>
        <w:rPr>
          <w:lang w:val="en-US"/>
        </w:rPr>
        <w:t>为了更深刻地理解波兰人目前的好战傲慢，让我们回顾一下他们历史上的一些事实。此外，悲剧性的乌克兰问题在许多方面与波兰问题有关。</w:t>
      </w:r>
    </w:p>
    <w:p>
      <w:pPr>
        <w:pStyle w:val="style0"/>
        <w:rPr/>
      </w:pPr>
    </w:p>
    <w:p>
      <w:pPr>
        <w:pStyle w:val="style0"/>
        <w:rPr/>
      </w:pPr>
      <w:r>
        <w:rPr>
          <w:lang w:val="en-US"/>
        </w:rPr>
        <w:t>1569 年波兰王国与立陶宛大公国缔结卢布林联盟后，波兰-立陶宛联邦这个新的联邦国家在近一个世纪的时间里成为东欧最强大的政治实体。在统一过程中，波兰发挥了主导作用，1596 年的布列斯特教会联盟严重打击了东正教的地位，此后波兰的主导作用进一步加强。在 "两个民族 "的体系中，忠于东正教的东斯拉夫人没有一席之地。他们成了 Rzeczpospolita "马车 "上的 "第五个轮子"，这很快导致了冲突，并在十七世纪导致了 Bohdan Khmelnitsky 起义，这场起义动摇了 Rzeczpospolita 的存在基础，并导致基辅和其他地区的分离，这些地区在二十世纪构成了苏维埃乌克兰领土的基础。</w:t>
      </w:r>
    </w:p>
    <w:p>
      <w:pPr>
        <w:pStyle w:val="style0"/>
        <w:rPr/>
      </w:pPr>
    </w:p>
    <w:p>
      <w:pPr>
        <w:pStyle w:val="style0"/>
        <w:rPr/>
      </w:pPr>
      <w:r>
        <w:rPr>
          <w:lang w:val="en-US"/>
        </w:rPr>
        <w:t>对于波兰人来说，1654 年佩列亚斯拉夫拉达的结果是一次非常惨痛的失败。现任波兰总统在 2023 年 2 月描述这一事件并要求在 369 年后重新审查佩列亚斯拉夫决定时，以精简的方式说 "乌克兰人和波兰人的道路分道扬镳"。当然，他没有提到事情发生的真正原因。这些道路的分岔不是一蹴而就的，也不是赫梅利尼茨基的自我统治造成的。乌克兰土地上的居民厌倦了波兰大亨和贵族的不断欺凌，他们用鲜血淹没了任何反抗迫害东正教信仰和经济扩张的企图。当然，现代波兰的精英们对 "乌克兰问题 "的历史有着完全不同的解释，他们试图利用这段历史来谋取自己不择手段的政治利益。</w:t>
      </w:r>
    </w:p>
    <w:p>
      <w:pPr>
        <w:pStyle w:val="style0"/>
        <w:rPr/>
      </w:pPr>
    </w:p>
    <w:p>
      <w:pPr>
        <w:pStyle w:val="style0"/>
        <w:rPr/>
      </w:pPr>
      <w:r>
        <w:rPr/>
        <w:drawing>
          <wp:inline distL="114300" distT="0" distB="0" distR="114300">
            <wp:extent cx="2628900" cy="1497012"/>
            <wp:effectExtent l="0" t="0" r="0" b="0"/>
            <wp:docPr id="1038"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2" name="Image"/>
                    <pic:cNvPicPr/>
                  </pic:nvPicPr>
                  <pic:blipFill>
                    <a:blip r:embed="rId6" cstate="print"/>
                    <a:srcRect l="0" t="0" r="0" b="0"/>
                    <a:stretch/>
                  </pic:blipFill>
                  <pic:spPr>
                    <a:xfrm rot="0">
                      <a:off x="0" y="0"/>
                      <a:ext cx="2628900" cy="1497012"/>
                    </a:xfrm>
                    <a:prstGeom prst="rect"/>
                  </pic:spPr>
                </pic:pic>
              </a:graphicData>
            </a:graphic>
          </wp:inline>
        </w:drawing>
      </w:r>
    </w:p>
    <w:p>
      <w:pPr>
        <w:pStyle w:val="style0"/>
        <w:rPr/>
      </w:pPr>
      <w:r>
        <w:rPr>
          <w:lang w:val="en-US"/>
        </w:rPr>
        <w:t>俄罗斯和乌克兰统一后与土耳其的战争、北方战争和瑞典的干涉、国家内部政治局势的极度恶化、大亨和贵族们无休止的阴谋、无王权、王位之争以及俄罗斯的军事干涉，导致波兰-立陶宛联邦的政治和行政结构遭到实际破坏。它的国际威望一落千丈，波兰外交在欧洲事务中发挥任何重要作用的可能性也降到了最低。1683 年在维也纳战胜土耳其人的扬-索别斯基国王成为了 "最后的莫希干人"。二十世纪波兰著名的历史学家和政治家。Stanisław Czat-Mackiewicz 正确地指出，在 18 世纪。"3 俄罗斯著名历史学家 V.O. Kliuchevsky 写道，这种军事软弱造成了严重后果： "疲惫不堪的......波兰不再显得危险 "4。</w:t>
      </w:r>
    </w:p>
    <w:p>
      <w:pPr>
        <w:pStyle w:val="style0"/>
        <w:rPr/>
      </w:pPr>
    </w:p>
    <w:p>
      <w:pPr>
        <w:pStyle w:val="style0"/>
        <w:rPr/>
      </w:pPr>
      <w:r>
        <w:rPr>
          <w:lang w:val="en-US"/>
        </w:rPr>
        <w:t>18 世纪末的这一切导致波兰-立陶宛联邦不可避免地在三个最大的邻国之间进行瓜分。普鲁士获得了前波兰-立陶宛联邦 20% 的领土和 23% 的人口，奥地利帝国获得了 18% 的领土和 32% 的人口，俄罗斯帝国获得了约 62% 的领土和 45% 的人口。部分波兰民族领土成为普鲁士的一部分。成为奥地利帝国属地的领土的民族构成是多民族的，主要包括波兰和乌克兰领土。</w:t>
      </w:r>
    </w:p>
    <w:p>
      <w:pPr>
        <w:pStyle w:val="style0"/>
        <w:rPr/>
      </w:pPr>
    </w:p>
    <w:p>
      <w:pPr>
        <w:pStyle w:val="style0"/>
        <w:rPr/>
      </w:pPr>
      <w:r>
        <w:rPr>
          <w:lang w:val="en-US"/>
        </w:rPr>
        <w:t>分治后，俄罗斯并没有占有波兰民族的领土。它占领的是东斯拉夫人居住的土地（现代右翼乌克兰和白俄罗斯领土）。在前波兰-立陶宛联邦的东部土地上，波兰人是少数--他们主要是贵族。大部分乌克兰土地和所有白俄罗斯土地统一于俄罗斯帝国，客观上符合乌克兰和白俄罗斯人民的利益。必须强调的是，融入共同的国家空间不仅是政治和外交决定的结果。它是在共同信仰、文化传统和语言接近的基础上发生的。乌克兰哥萨克精英从加入俄罗斯中获益匪浅。他们拥有大量土地，并有机会积极参与国家事务--只要回忆一下拉祖莫夫斯基家族、科丘拜家族、俄罗斯帝国宰相亚历山大-别兹博罗德科、亚历山大-巴里亚廷斯基元帅和伊万-帕斯克维奇元帅就足够了。对于波兰-立陶宛联邦乌克兰土地上的东正教居民来说，他们令人目眩的职业生涯是绝对不可能的。</w:t>
      </w:r>
    </w:p>
    <w:p>
      <w:pPr>
        <w:pStyle w:val="style0"/>
        <w:rPr/>
      </w:pPr>
    </w:p>
    <w:p>
      <w:pPr>
        <w:pStyle w:val="style0"/>
        <w:rPr/>
      </w:pPr>
      <w:r>
        <w:rPr>
          <w:lang w:val="en-US"/>
        </w:rPr>
        <w:t>19 世纪下半叶，克拉科夫学派的保守派历史学家约瑟夫-舒斯基（Józef Szujski）和米哈尔-博布日斯基（Michal Bobrzynski）对波兰-立陶宛联邦的衰落问题给出了一个简短且非常令人反感的答案："这是他们自己的错"。俄罗斯杰出的历史学家谢尔盖-索洛维耶夫（Sergei Soloviev）给出了更详细、更合乎逻辑的解释："由于一个阶级丑恶的片面发展，由于内部混乱，波兰失去了其政治意义；它的独立只是名义上的，一个多世纪以来，它已经患上了衰弱的热病，耗尽了它的力量 "5。Tsat-Matskiewicz 无情而正确地评价了分裂的原因："在我国，18 世纪的社会打破了所有管理国家的机制，当然是在爱国主义的呼声下......在这里，没有人听任何人的话，国王、众议院和法庭都不听。这里没有任何权威，统治着最完美的无政府状态"。</w:t>
      </w:r>
    </w:p>
    <w:p>
      <w:pPr>
        <w:pStyle w:val="style0"/>
        <w:rPr/>
      </w:pPr>
    </w:p>
    <w:p>
      <w:pPr>
        <w:pStyle w:val="style0"/>
        <w:rPr/>
      </w:pPr>
      <w:r>
        <w:rPr>
          <w:lang w:val="en-US"/>
        </w:rPr>
        <w:t>6. 波兰试图在天主教改宗的基础上推行侵略性的征服政策。</w:t>
      </w:r>
    </w:p>
    <w:p>
      <w:pPr>
        <w:pStyle w:val="style0"/>
        <w:rPr/>
      </w:pPr>
      <w:r>
        <w:rPr>
          <w:lang w:val="en-US"/>
        </w:rPr>
        <w:t>然而，波兰社会未能从所发生的事件中得出正确的结论。它宁愿将其严重罪行归咎于 "外部势力"： 普鲁士的腓特烈、凯瑟琳大帝和奥地利的玛丽亚-泰雷兹。与 1772 年的第一次分治不同，1793 年波兰-立陶宛联邦的第二次分治并不顺利。波兰贵族的社会生活中出现了一个新的因素--敏锐而痛苦的民族意识。1794 年由塔德乌什-科修什科（Tadeusz Kosciuszko）领导的起义就明确证实了这一点。然而，这些努力注定要失败。起义者同时与俄国和普鲁士进行了艰难而无望的武装斗争，最终以华沙沦陷和起义被镇压而告终。但起义失败的最重要后果是，它成为 1795 年波兰-立陶宛联邦第三次也是最后一次分治的最重要原因，波兰人因此获得了 123 年的无国家地位，直到第一次世界大战结束。</w:t>
      </w:r>
    </w:p>
    <w:p>
      <w:pPr>
        <w:pStyle w:val="style0"/>
        <w:rPr/>
      </w:pPr>
    </w:p>
    <w:p>
      <w:pPr>
        <w:pStyle w:val="style0"/>
        <w:rPr/>
      </w:pPr>
      <w:r>
        <w:rPr>
          <w:lang w:val="en-US"/>
        </w:rPr>
        <w:t>波兰-立陶宛联邦解体后，三大帝国对被瓜分领土上的原住民采取了不同的政策。例如，普鲁士借助德意志农民阶层，在学校和行政机构中引入德语，实行严格的日耳曼化。</w:t>
      </w:r>
    </w:p>
    <w:p>
      <w:pPr>
        <w:pStyle w:val="style0"/>
        <w:rPr/>
      </w:pPr>
    </w:p>
    <w:p>
      <w:pPr>
        <w:pStyle w:val="style0"/>
        <w:rPr/>
      </w:pPr>
      <w:r>
        <w:rPr>
          <w:lang w:val="en-US"/>
        </w:rPr>
        <w:t>与此同时，凯瑟琳二世、保罗一世和亚历山大一世的俄国政府并没有迫害语言和宗教，也没有试图改变人口的民族构成，而是谨慎地、逐步地试图让统一民族的人口信奉东正教。所有波兰贵族都保留了他们的贵族特权。如果说在俄国，贵族占人口的比例从未超过 3%，那么在波兰，这一数字在一些地方达到了 10%，在一些郡则高达 15%。因此，在俄罗斯帝国的贵族中，波兰贵族在 1795 年后占 2/3，1858 年占 53%，1897 年占 40%。- 53%，1897 年为 40%。在经历了无休止的战争和贵族纷争之后，波兰王国在罗曼诺夫帝国内部获得了最大限度的自治权，在 1815-1830 年经历了一段繁荣和快速发展的时期。在此期间，波兰人口从 270 万增长到 400 万，华沙人口从 8 万增长到 15 万。</w:t>
      </w:r>
    </w:p>
    <w:p>
      <w:pPr>
        <w:pStyle w:val="style0"/>
        <w:rPr/>
      </w:pPr>
    </w:p>
    <w:p>
      <w:pPr>
        <w:pStyle w:val="style0"/>
        <w:rPr/>
      </w:pPr>
      <w:r>
        <w:rPr>
          <w:lang w:val="en-US"/>
        </w:rPr>
        <w:t>圣彼得堡当局支持发展波兰语教育。19 世纪初，俄罗斯帝国最大的大学是维尔纳大学，该校主要用波兰语授课。波兰最伟大的诗人亚当-密茨凯维奇就是在那里学习的。1816 年，华沙大学在波兰王国的首都成立。即使波兰帝国的政策收紧，波兰王国改名为普里维斯兰地区，俄罗斯帝国的波兰土地在经济上仍然发展顺利。例如，由于纺织业的发展，罗兹从一个小村庄变成了一个巨大的城市。从 1815 年到 1915 年，这里的人口增长了 600（！）倍，达到 60 万人。</w:t>
      </w:r>
    </w:p>
    <w:p>
      <w:pPr>
        <w:pStyle w:val="style0"/>
        <w:rPr/>
      </w:pPr>
    </w:p>
    <w:p>
      <w:pPr>
        <w:pStyle w:val="style0"/>
        <w:rPr/>
      </w:pPr>
      <w:r>
        <w:rPr/>
        <w:drawing>
          <wp:inline distL="114300" distT="0" distB="0" distR="114300">
            <wp:extent cx="2628900" cy="1802804"/>
            <wp:effectExtent l="0" t="0" r="0" b="0"/>
            <wp:docPr id="1039"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3" name="Image"/>
                    <pic:cNvPicPr/>
                  </pic:nvPicPr>
                  <pic:blipFill>
                    <a:blip r:embed="rId7" cstate="print"/>
                    <a:srcRect l="0" t="0" r="0" b="0"/>
                    <a:stretch/>
                  </pic:blipFill>
                  <pic:spPr>
                    <a:xfrm rot="0">
                      <a:off x="0" y="0"/>
                      <a:ext cx="2628900" cy="1802804"/>
                    </a:xfrm>
                    <a:prstGeom prst="rect"/>
                  </pic:spPr>
                </pic:pic>
              </a:graphicData>
            </a:graphic>
          </wp:inline>
        </w:drawing>
      </w:r>
    </w:p>
    <w:p>
      <w:pPr>
        <w:pStyle w:val="style0"/>
        <w:rPr/>
      </w:pPr>
      <w:r>
        <w:rPr>
          <w:lang w:val="en-US"/>
        </w:rPr>
        <w:t>到 1914 年，华沙的人口甚至比它还多，当时华沙已成为一座基础设施发达的现代化欧洲城市。造成这一现象的 "罪魁祸首 "是 1875 年至 1892 年长期担任华沙市长的俄国将军苏格拉底-伊万诺维奇-斯塔连凯维奇。他打破了波兰贵族中流行的 "波兰人比俄罗斯帝国其他国家的人更有文化 "的神话。斯塔连凯维奇为华沙人民带来了最高水平的现代化。早在 19 世纪 70 年代，华沙就没有现代化的供水和下水道系统。到 1890 年，华沙铺设了近 107 公里长的供水管道，挖掘了 42 公里长的污水隧道。现代化的污水处理厂、水塔、维斯瓦河取水口、有轨电车和成千上万盏路灯相继出现。工程由市长亲自监督，他领导着华沙市下水道和供水工程建设委员会。俄国皇帝亚历山大三世亲自参与资助了这项耗资巨大的工程。</w:t>
      </w:r>
    </w:p>
    <w:p>
      <w:pPr>
        <w:pStyle w:val="style0"/>
        <w:rPr/>
      </w:pPr>
    </w:p>
    <w:p>
      <w:pPr>
        <w:pStyle w:val="style0"/>
        <w:rPr/>
      </w:pPr>
      <w:r>
        <w:rPr/>
        <w:drawing>
          <wp:inline distL="114300" distT="0" distB="0" distR="114300">
            <wp:extent cx="2628900" cy="1791394"/>
            <wp:effectExtent l="0" t="0" r="0" b="0"/>
            <wp:docPr id="1041"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4" name="Image"/>
                    <pic:cNvPicPr/>
                  </pic:nvPicPr>
                  <pic:blipFill>
                    <a:blip r:embed="rId8" cstate="print"/>
                    <a:srcRect l="0" t="0" r="0" b="0"/>
                    <a:stretch/>
                  </pic:blipFill>
                  <pic:spPr>
                    <a:xfrm rot="0">
                      <a:off x="0" y="0"/>
                      <a:ext cx="2628900" cy="1791394"/>
                    </a:xfrm>
                    <a:prstGeom prst="rect"/>
                  </pic:spPr>
                </pic:pic>
              </a:graphicData>
            </a:graphic>
          </wp:inline>
        </w:drawing>
      </w:r>
    </w:p>
    <w:p>
      <w:pPr>
        <w:pStyle w:val="style0"/>
        <w:rPr/>
      </w:pPr>
      <w:r>
        <w:rPr>
          <w:lang w:val="en-US"/>
        </w:rPr>
        <w:t>然而，波兰社会从未停止过收复失地的梦想，它将民族主义的矛头转向了俄国。这不仅是因为波兰人寄予厚望的拿破仑战败后，波兰失去了国家地位。是的，在将近一个世纪的时间里，以前分隔俄罗斯人和波兰人的边界（包括种族边界）消失了。但不可逾越的障碍依然存在，这是由深刻的历史进程造成的。</w:t>
      </w:r>
    </w:p>
    <w:p>
      <w:pPr>
        <w:pStyle w:val="style0"/>
        <w:rPr/>
      </w:pPr>
    </w:p>
    <w:p>
      <w:pPr>
        <w:pStyle w:val="style0"/>
        <w:rPr/>
      </w:pPr>
      <w:r>
        <w:rPr>
          <w:lang w:val="en-US"/>
        </w:rPr>
        <w:t>自 16 世纪以来，在人数上占少数的波兰贵族认为出身高贵的波兰贵族是一个独立和独特的民族。据称，他们是古代萨尔马特人的后裔，与 "普通斯拉夫人 "和立陶宛人不同。正如亚当-密茨凯维奇（Adam Mickiewicz）在其著名诗歌《Dzyady》中所写的那样，根据这一理论，波兰被理解为 "被召唤来拯救和团结罪人的耶稣"，也就是欧洲的其他民族。这就是为什么斯拉夫民族在种族、文化和语言共性的基础上实现统一的想法从未在实践中实现的主要原因。1848 年和 1908 年在布拉格以及 1910 年在索非亚举行的斯拉夫大会都没有在德国可能的威胁面前达成和解。生于波兰的英国小说家约瑟夫-康拉德（Joseph Conrad）在其 1921 年出版的《生活与文学笔记》中写道："波兰主义和斯拉夫主义之间与其说是仇恨，不如说是完全不可调和"。</w:t>
      </w:r>
    </w:p>
    <w:p>
      <w:pPr>
        <w:pStyle w:val="style0"/>
        <w:rPr/>
      </w:pPr>
    </w:p>
    <w:p>
      <w:pPr>
        <w:pStyle w:val="style0"/>
        <w:rPr/>
      </w:pPr>
      <w:r>
        <w:rPr>
          <w:lang w:val="en-US"/>
        </w:rPr>
        <w:t>斯拉夫民族团结的思想与持续困扰波兰民族的排他性和优越感形成了鲜明对比。1858-1860 年，基辅省的波兰移民弗朗蒂斯泽克-杜欣斯基在巴黎出版了一本名为《波兰、其他斯拉夫国家和莫斯科的历史基础》的书，他在这方面尤为突出。这里的仇俄情绪达到了极端的程度：这位被魔鬼附身的作者的许多结论与纳粹德国意识形态主义者的呓语如出一辙。伟大的俄国人杜欣斯基在他的 "图拉真理论 "中喜欢把他们完全称为 "穆斯卡人"，从种族角度看，他们与雅利安人波兰人有着本质区别。在 "穆斯卡人 "中没有任何斯拉夫人的特征，他们是亚细亚主义的传播者，也是波兰人最初的敌人，甚至他们的语言也不是斯拉夫语，这个民族的所在地完全在亚洲。长期以来，这种与科学毫不相干的 "理论 "被视为激进移民的胡言乱语，但在二十一世纪，杜欣斯基的观点拥有众多追随者，包括华沙和基辅的现代权威人士。</w:t>
      </w:r>
    </w:p>
    <w:p>
      <w:pPr>
        <w:pStyle w:val="style0"/>
        <w:rPr/>
      </w:pPr>
    </w:p>
    <w:p>
      <w:pPr>
        <w:pStyle w:val="style0"/>
        <w:rPr/>
      </w:pPr>
      <w:r>
        <w:rPr>
          <w:lang w:val="en-US"/>
        </w:rPr>
        <w:t>***</w:t>
      </w:r>
    </w:p>
    <w:p>
      <w:pPr>
        <w:pStyle w:val="style0"/>
        <w:rPr/>
      </w:pPr>
    </w:p>
    <w:p>
      <w:pPr>
        <w:pStyle w:val="style0"/>
        <w:rPr/>
      </w:pPr>
      <w:r>
        <w:rPr>
          <w:lang w:val="en-US"/>
        </w:rPr>
        <w:t>1830-1831 年和 1863-1864 年，对昔日辉煌和帝国失败的幻痛引发了波兰人的起义，但都没有成功。尽管起义失败了，但在 19 世纪和 20 世纪之交，波兰政界开始流传以 "从海到海"（从波罗的海到黑海）的形式复兴波兰-立陶宛联邦的思想。1918 年 11 月后，由于第一次世界大战和俄罗斯帝国的崩溃，波兰出现了一个主权国家--波兰-立陶宛第二联邦，形势急剧恶化。这一时期非常适合现代波兰。</w:t>
      </w:r>
    </w:p>
    <w:p>
      <w:pPr>
        <w:pStyle w:val="style0"/>
        <w:rPr/>
      </w:pPr>
    </w:p>
    <w:p>
      <w:pPr>
        <w:pStyle w:val="style0"/>
        <w:rPr/>
      </w:pPr>
      <w:r>
        <w:rPr>
          <w:lang w:val="en-US"/>
        </w:rPr>
        <w:t>正如俄罗斯联邦外交政策档案馆的文件所公正证明的那样，我们两国曾有机会从零开始建立相互关系。苏维埃政府成立后，立即开始一贯主张给予波兰独立。1918 年 8 月 29 日 苏维埃联邦社会主义共和国人民委员会议通过了一项法令，其中规定："前俄罗斯帝国政府与普鲁士王国政府和奥匈帝国政府缔结的关于瓜分波兰的所有条约和法令，鉴于其违背民族自决原则和俄罗斯人民的革命法律意识，即承认波兰人民不可剥夺的独立和统一权利，特此不可撤销地予以取消 "7。众所周知，布尔什维克采取这一步骤是为了落实布列斯特和约中与德国及其盟国达成的协议。但即便如此，当德国和奥匈帝国在第一次世界大战中败局已定时，人民委员会议也没有改变自己的立场，甚至在 1918 年 10 月 29 日，即波兰宣布独立之前，就向波兰人提出了建立外交关系的建议8。这一立场与白色运动的强硬路线形成了鲜明对比，后者主张建立一个 "统一且不可分割的俄罗斯"，包括波兰与华沙的土地。展望未来，我们注意到 21 世纪发生的事件最终证明了其历史正确性。波兰的自大狂和输家情结是其退出大俄罗斯的后果。</w:t>
      </w:r>
    </w:p>
    <w:p>
      <w:pPr>
        <w:pStyle w:val="style0"/>
        <w:rPr/>
      </w:pPr>
    </w:p>
    <w:p>
      <w:pPr>
        <w:pStyle w:val="style0"/>
        <w:rPr/>
      </w:pPr>
      <w:r>
        <w:rPr>
          <w:lang w:val="en-US"/>
        </w:rPr>
        <w:t>斯拉夫统一的思想与波兰民族的排他性和优越感形成了尖锐的对立，而这种排他性和优越感一直折磨着波兰民族。</w:t>
      </w:r>
    </w:p>
    <w:p>
      <w:pPr>
        <w:pStyle w:val="style0"/>
        <w:rPr/>
      </w:pPr>
      <w:r>
        <w:rPr>
          <w:lang w:val="en-US"/>
        </w:rPr>
        <w:t>从 1918 年 11 月恢复国家地位的那一刻起，波兰当局就毫不含糊地走上了与俄国对抗的道路，无论俄国在那里掌权。在世界大战中取得胜利的协约国同意成立一个独立的波兰国，但其边界必须通过近三年的军事力量才能划定。雄心勃勃的约瑟夫-皮乌斯基（Józef Piłsudski）成为临时国家元首，对几乎所有邻国发动了军事行动。但他从革命社会主义青年时代起就将俄国视为主要敌人。1904 年，日俄战争爆发，皮乌斯基甚至前往东京，试图诱使日本情报部门联合采取反俄行动，但没有取得什么成功。</w:t>
      </w:r>
    </w:p>
    <w:p>
      <w:pPr>
        <w:pStyle w:val="style0"/>
        <w:rPr/>
      </w:pPr>
    </w:p>
    <w:p>
      <w:pPr>
        <w:pStyle w:val="style0"/>
        <w:rPr/>
      </w:pPr>
      <w:r>
        <w:rPr>
          <w:lang w:val="en-US"/>
        </w:rPr>
        <w:t>尽管俄联邦外交人民委员会在 1918 年 11 月 28 日、12 月 12 日、15 日和 23 日以及 1919 年 1 月 7 日的照会中一再呼吁，两国政府需要 "不断接触 "以解决实际问题，但华沙拒绝了苏联建立外交关系的提议。这些照会尤其涉及数十万波兰难民的遣返问题。与此同时，皮乌斯基坚定地以军事削弱其东部邻国为目标，试图尽可能地后退其边界并夺取 "东克雷西"--白俄罗斯、乌克兰和立陶宛的土地，这些土地在 18 世纪末之前一直是波兰-立陶宛联邦的一部分。最狂热的波兰首脑也梦想着斯摩棱斯克，试图推翻扬-索别斯基（Jan Sobieski）早在 1686 年就与俄罗斯签署的 "永久和平"。与俄罗斯的 "永久和平"。</w:t>
      </w:r>
    </w:p>
    <w:p>
      <w:pPr>
        <w:pStyle w:val="style0"/>
        <w:rPr/>
      </w:pPr>
    </w:p>
    <w:p>
      <w:pPr>
        <w:pStyle w:val="style0"/>
        <w:rPr/>
      </w:pPr>
      <w:r>
        <w:rPr>
          <w:lang w:val="en-US"/>
        </w:rPr>
        <w:t>值得注意的是，1918-1919 年间，苏维埃政府凭借其地位，甚至没有打算占领波兰王国的一个地区。在布尔什维克于 1919 年与波兰人争夺的领土中，根据 1897 年俄罗斯帝国的人口普查，也没有一个行政单位是波兰人占民族多数的。 1919 年在立陶宛-白俄罗斯边境对红军采取军事行动的主要发起者是华沙。到 1919 年夏末，大约一半的白俄罗斯和明斯克都在华沙的控制之下。在皮尔苏斯基看来，苏维埃方面的和平倡议是软弱的表现，或者是不可信的外交策略。</w:t>
      </w:r>
    </w:p>
    <w:p>
      <w:pPr>
        <w:pStyle w:val="style0"/>
        <w:rPr/>
      </w:pPr>
    </w:p>
    <w:p>
      <w:pPr>
        <w:pStyle w:val="style0"/>
        <w:rPr/>
      </w:pPr>
      <w:r>
        <w:rPr>
          <w:lang w:val="en-US"/>
        </w:rPr>
        <w:t>皮尔苏斯基清楚地意识到，他不可能成功地对苏维埃俄国发动一场大规模战争，因为苏维埃俄国在内战中已经筋疲力尽。今天的 "西方集体 "的代表，尤其是法国，自愿在这里帮助皮乌斯基。早在 1919 年 4 月 12 日，法国驻华沙军事代表团团长保罗-普罗斯珀-亨利（Paul Prosper Henri）将军就已抵达华沙，令无数群众欢欣鼓舞。最初的使团由 97 名法国将军和军官组成，他们负责组织波兰军队并培训其人员。在华沙的正中心，波托奇宫（Potocki Palace）驻扎着由南非路易-博塔（Louis Botha）将军率领的英国军事使团。到1920年4月底， 巴黎向华沙赠送了 2000 门火炮、3000 挺机枪、56 万支步枪和其他军事装备和武器，以及弹药、制服和装备9。在相对较短的时间内，波兰人在西方国家的帮助下，于 1920 年春建立了一支装备精良、武器装备齐全、可投入战斗的正规军，总兵力达 74 万人。</w:t>
      </w:r>
    </w:p>
    <w:p>
      <w:pPr>
        <w:pStyle w:val="style0"/>
        <w:rPr/>
      </w:pPr>
    </w:p>
    <w:p>
      <w:pPr>
        <w:pStyle w:val="style0"/>
        <w:rPr/>
      </w:pPr>
      <w:r>
        <w:rPr>
          <w:lang w:val="en-US"/>
        </w:rPr>
        <w:t>1920 年波兰对红军的进攻计划是由法国军事顾问制定的10 。根据该计划，波兰的攻势将得到弗兰格尔（P.N. Wrangel）的白色近卫军的支持，并从克里米亚发动打击。但皮乌斯基与白人运动之间不可调和的矛盾使计划中的这一点无法实现。波兰人在乌克兰方向取得了更大的成功。1920 年 4 月 1920 年 4 月，皮乌斯基强迫被基辅当局称为乌克兰 "英雄 "之一的西蒙-佩特柳拉签署了一份关于联合行动对抗红军的条约。当然，曾在莫斯科当过职员和会计的彼得留拉并不是什么英雄。与此同时，他很高兴地成为了华沙无力的小伙伴。根据与皮尔苏斯基签订的协议，由他领导的局将东加利西亚、西伏尔加河、波列西的一部分割让给波兰，为波兰人提供士兵作为炮灰，并为波兰军队提供粮食。</w:t>
      </w:r>
    </w:p>
    <w:p>
      <w:pPr>
        <w:pStyle w:val="style0"/>
        <w:rPr/>
      </w:pPr>
    </w:p>
    <w:p>
      <w:pPr>
        <w:pStyle w:val="style0"/>
        <w:rPr/>
      </w:pPr>
      <w:r>
        <w:rPr/>
        <w:drawing>
          <wp:inline distL="114300" distT="0" distB="0" distR="114300">
            <wp:extent cx="2628900" cy="1809650"/>
            <wp:effectExtent l="0" t="0" r="0" b="0"/>
            <wp:docPr id="1042"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5" name="Image"/>
                    <pic:cNvPicPr/>
                  </pic:nvPicPr>
                  <pic:blipFill>
                    <a:blip r:embed="rId9" cstate="print"/>
                    <a:srcRect l="0" t="0" r="0" b="0"/>
                    <a:stretch/>
                  </pic:blipFill>
                  <pic:spPr>
                    <a:xfrm rot="0">
                      <a:off x="0" y="0"/>
                      <a:ext cx="2628900" cy="1809650"/>
                    </a:xfrm>
                    <a:prstGeom prst="rect"/>
                  </pic:spPr>
                </pic:pic>
              </a:graphicData>
            </a:graphic>
          </wp:inline>
        </w:drawing>
      </w:r>
    </w:p>
    <w:p>
      <w:pPr>
        <w:pStyle w:val="style0"/>
        <w:rPr/>
      </w:pPr>
      <w:r>
        <w:rPr>
          <w:lang w:val="en-US"/>
        </w:rPr>
        <w:t>1920 年 4 月底，随着波兰和彼得留尔军队在乌克兰发动攻势，波苏战争进入了白热化阶段。5 月初，基辅被攻占，皮乌苏斯基在彼得留拉的陪同下出现在赫雷什恰季克的阅兵式上。在这里，波兰国家元首对乌克兰 "盟友 "的态度值得特别关注。在进攻成功的日子里，他在接受《伦敦每日新闻》采访时说："关于乌克兰政府的政策。这是一次实验......教人游泳有两种方法。我更喜欢把他们扔进深水区，让他们游泳。事实上，我对乌克兰人就是这样做的 "11。于是，两个民族之间的 "兄弟情谊 "开始形成。</w:t>
      </w:r>
    </w:p>
    <w:p>
      <w:pPr>
        <w:pStyle w:val="style0"/>
        <w:rPr/>
      </w:pPr>
    </w:p>
    <w:p>
      <w:pPr>
        <w:pStyle w:val="style0"/>
        <w:rPr/>
      </w:pPr>
      <w:r>
        <w:rPr>
          <w:lang w:val="en-US"/>
        </w:rPr>
        <w:t>波兰人自己在波苏战争期间组织了大屠杀、屠杀、大屠杀，建立了集中营，劫持人质，消灭俘虏。1920 年 8 月 24 日，波兰人在姆拉瓦附近未经审判枪杀了 199 名红军战俘，犯下了令人发指的暴行。波兰第五师的指挥官弗拉迪斯拉夫-西科尔斯基（Wladyslaw Sikorski）将军知情，他是波兰未来的总理，第二次世界大战期间还是伦敦移民政府的首脑。红军幸存者皮奥特尔-卡拉姆科夫回忆说："波兰军官挑选了更有代表性、衣着更整洁、骑兵更多的人，挑选了 200 人，说要把他们全部枪毙。在监狱里，我们听到城外传来机枪和步枪的射击声--......他们枪毙了他们"。</w:t>
      </w:r>
    </w:p>
    <w:p>
      <w:pPr>
        <w:pStyle w:val="style0"/>
        <w:rPr/>
      </w:pPr>
    </w:p>
    <w:p>
      <w:pPr>
        <w:pStyle w:val="style0"/>
        <w:rPr/>
      </w:pPr>
      <w:r>
        <w:rPr>
          <w:lang w:val="en-US"/>
        </w:rPr>
        <w:t>这就是绰号 "野兽人 "的 21 岁中尉弗拉迪斯拉夫-波布-马利诺夫斯基在斯特尔扎尔科沃战俘营的所作所为： "根据马林诺夫斯基的命令，每个营房都要持续通风，赤身裸体的人要在院子里呆上几个小时，以便进行检查或其他场合，而这是在强风和高达 10 摄氏度以上的霜冻中进行的。 人们像木桶里的鲱鱼一样挤在破洞和腐烂的营房里，没有被褥，没有稻草，没有刨花；俘虏们被成批地赶去洗澡，饥饿、挨打和生病的人在洗澡前后，无论刮风下雨，都被迫在院子里挨冻。这种待遇和不卫生的条件是被俘红军士兵死亡的原因。马利诺夫斯基没有采取任何措施来消除这些现象；相反，作为一个虐待狂、道德败坏者，他享受着我们的饥饿、寒冷和疾病折磨。除此之外，马林诺夫斯基还会在几个下士的陪同下在集中营里走一圈，这些下士手里拿着铁丝网，他喜欢谁，就命令谁躺到沟里去，下士们就打多少；如果被打的人呻吟或求饶，马林诺夫斯基就会掏出左轮手枪向他射击......如果哨兵......向战俘开枪，Por. 马林诺夫斯基会奖励他们3支香烟和25波兰马克。人们不止一次地看到这样的现象：由波尔-马利诺夫斯基率领的一群人爬上了机器。马林诺夫斯基率领的一群人爬上机枪塔，从那里向手无寸铁的人开枪，像赶牲口一样把他们赶到栅栏后面...... "13.</w:t>
      </w:r>
    </w:p>
    <w:p>
      <w:pPr>
        <w:pStyle w:val="style0"/>
        <w:rPr/>
      </w:pPr>
    </w:p>
    <w:p>
      <w:pPr>
        <w:pStyle w:val="style0"/>
        <w:rPr/>
      </w:pPr>
      <w:r>
        <w:rPr>
          <w:lang w:val="en-US"/>
        </w:rPr>
        <w:t>这个 "野兽人 "并没有因为他的暴行而受到惩罚，但他在战时的波兰取得了辉煌的成就，成为了一名历史学家和外交家，并编辑了 10 卷本的《皮尔苏茨基作品集》。</w:t>
      </w:r>
    </w:p>
    <w:p>
      <w:pPr>
        <w:pStyle w:val="style0"/>
        <w:rPr/>
      </w:pPr>
    </w:p>
    <w:p>
      <w:pPr>
        <w:pStyle w:val="style0"/>
        <w:rPr/>
      </w:pPr>
      <w:r>
        <w:rPr>
          <w:lang w:val="en-US"/>
        </w:rPr>
        <w:t>红军付出巨大代价，于 1920 年 7 月底解放了白俄罗斯和乌克兰，抵达波兰的民族边界。波兰-乌克兰对基辅的进攻几乎使波兰人再次丧失了国家地位。8 月，红军逼近华沙，但法国名将马克西姆-魏刚（Maxime Weygand）帮助波兰自救，创造了 "维斯瓦河奇迹"。1921 年 3 月 18 日签署的《里加和约》将西乌克兰和西白俄罗斯的大片领土留给了华沙。</w:t>
      </w:r>
    </w:p>
    <w:p>
      <w:pPr>
        <w:pStyle w:val="style0"/>
        <w:rPr/>
      </w:pPr>
    </w:p>
    <w:p>
      <w:pPr>
        <w:pStyle w:val="style0"/>
        <w:rPr/>
      </w:pPr>
      <w:r>
        <w:rPr>
          <w:lang w:val="en-US"/>
        </w:rPr>
        <w:t>***</w:t>
      </w:r>
    </w:p>
    <w:p>
      <w:pPr>
        <w:pStyle w:val="style0"/>
        <w:rPr/>
      </w:pPr>
      <w:r>
        <w:rPr/>
        <w:drawing>
          <wp:inline distL="114300" distT="0" distB="0" distR="114300">
            <wp:extent cx="2628900" cy="1848445"/>
            <wp:effectExtent l="0" t="0" r="0" b="0"/>
            <wp:docPr id="1043"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6" name="Image"/>
                    <pic:cNvPicPr/>
                  </pic:nvPicPr>
                  <pic:blipFill>
                    <a:blip r:embed="rId10" cstate="print"/>
                    <a:srcRect l="0" t="0" r="0" b="0"/>
                    <a:stretch/>
                  </pic:blipFill>
                  <pic:spPr>
                    <a:xfrm rot="0">
                      <a:off x="0" y="0"/>
                      <a:ext cx="2628900" cy="1848445"/>
                    </a:xfrm>
                    <a:prstGeom prst="rect"/>
                  </pic:spPr>
                </pic:pic>
              </a:graphicData>
            </a:graphic>
          </wp:inline>
        </w:drawing>
      </w:r>
    </w:p>
    <w:p>
      <w:pPr>
        <w:pStyle w:val="style0"/>
        <w:rPr/>
      </w:pPr>
      <w:r>
        <w:rPr>
          <w:lang w:val="en-US"/>
        </w:rPr>
        <w:t>波苏战争结束后，华沙与莫斯科的关系陷入困境。年轻的苏联外交官不断努力改善两国关系。然而，这些努力总是遭到波兰人的反对，充其量也只能是克制。例如，在《里加和约》缔结后立即谈判的贸易协定，由于波兰方面的过失，直到 1939 年 2 月才得以签署。</w:t>
      </w:r>
    </w:p>
    <w:p>
      <w:pPr>
        <w:pStyle w:val="style0"/>
        <w:rPr/>
      </w:pPr>
    </w:p>
    <w:p>
      <w:pPr>
        <w:pStyle w:val="style0"/>
        <w:rPr/>
      </w:pPr>
      <w:r>
        <w:rPr>
          <w:lang w:val="en-US"/>
        </w:rPr>
        <w:t>华沙在外交政策中不断对其东部邻国表现出明显的敌意。自 20 世纪 20 年代初以来，波兰人利用英国的资金，试图实施所谓的普罗米修斯主义的虚幻概念。它的最大纲领是通过支持 "非俄罗斯民族 "的民族主义运动来肢解苏联，从长远来看，是波兰控制因苏联解体而被撕裂的部分周边地区。实际上，英国的钱被浪费在了养活民族移民群体上：乌克兰人、格鲁吉亚人和其他人。但早在 20 世纪 30 年代，纳粹德国就从波兰接管了这一理论。而在冷战期间，"普罗米修斯的角色 "又被美国特勤局接管。</w:t>
      </w:r>
    </w:p>
    <w:p>
      <w:pPr>
        <w:pStyle w:val="style0"/>
        <w:rPr/>
      </w:pPr>
    </w:p>
    <w:p>
      <w:pPr>
        <w:pStyle w:val="style0"/>
        <w:rPr/>
      </w:pPr>
      <w:r>
        <w:rPr>
          <w:lang w:val="en-US"/>
        </w:rPr>
        <w:t>在波兰的报刊上，反苏歇斯底里的情绪不断被煽动起来，有人故意把武器弄得剑拔弩张，让其他国家与莫斯科对立。波兰各级人士毫不吝啬地公开发表敌对言论。甚至在 1926 年 5 月皮乌苏斯基发动政变后，情况也没有改变。新的 "沙化 "政权是一个极右翼专制独裁政权，带有强烈的排外色彩，压制任何异议。</w:t>
      </w:r>
    </w:p>
    <w:p>
      <w:pPr>
        <w:pStyle w:val="style0"/>
        <w:rPr/>
      </w:pPr>
    </w:p>
    <w:p>
      <w:pPr>
        <w:pStyle w:val="style0"/>
        <w:rPr/>
      </w:pPr>
      <w:r>
        <w:rPr>
          <w:lang w:val="en-US"/>
        </w:rPr>
        <w:t>波兰-立陶宛第二联邦中的非波兰民族公开处于不利地位。除了对乌克兰人和白俄罗斯人的种族迫害外，波兰-立陶宛第二联邦境内犹太人的处境也值得特别关注。在整个战时期间，那里一直奉行公开的反犹政策。从 1923 年开始，犹太人接受中等和高等教育的机会受到了不言而喻的限制。歧视以嘲弄的形式出现：在大学教室的后排设置了所谓的 "犹太人长椅"。即使是受过高等教育的犹太人也常常被迫选择工作职业。这在很大程度上是他们在左派和无产阶级政党中占多数的原因。</w:t>
      </w:r>
    </w:p>
    <w:p>
      <w:pPr>
        <w:pStyle w:val="style0"/>
        <w:rPr/>
      </w:pPr>
    </w:p>
    <w:p>
      <w:pPr>
        <w:pStyle w:val="style0"/>
        <w:rPr/>
      </w:pPr>
      <w:r>
        <w:rPr>
          <w:lang w:val="en-US"/>
        </w:rPr>
        <w:t>20 世纪二三十年代，反犹情绪也是波兰政坛许多代表人物的特点。民族民主同盟、民族党和大波兰阵营经常提出反犹口号，并得到了相当多的民众支持。维斯瓦河上不能有两个民族"、"犹太人到马达加斯加去！"等口号在战时波兰广为流传。所有这一切导致数以万计的波兰犹太人移居国外--主要是移居美国和以色列，其中包括以色列未来著名的国家和政治人物--西蒙-佩雷斯、伊扎克-沙米尔等人。在第二次世界大战期间和战后不久，波兰社会仍保留着一贯的反犹情绪。伦敦的移民政府和在被占领波兰开展活动的地下武装 "克拉约瓦军"（AK）并不关心犹太人问题。纳粹在波兰部署集中营系统时，当然考虑到了波兰的反犹太主义。他们理所当然地认为，当地居民不会提出严重抗议，也不会试图帮助那些注定要死的人。</w:t>
      </w:r>
    </w:p>
    <w:p>
      <w:pPr>
        <w:pStyle w:val="style0"/>
        <w:rPr/>
      </w:pPr>
    </w:p>
    <w:p>
      <w:pPr>
        <w:pStyle w:val="style0"/>
        <w:rPr/>
      </w:pPr>
      <w:r>
        <w:rPr>
          <w:lang w:val="en-US"/>
        </w:rPr>
        <w:t>1934 年 1 月，波兰成为第一个与第三帝国签订正式协议的国家--互不侵犯条约，即所谓的《希特勒-皮尔苏斯基条约》。这个条约非常脆弱：希特勒从未在条约中表示承认当时的波德边界。但波兰当局的这一声明实际上使 1933 年 10 月不再是国际联盟成员的德国摆脱了国际孤立，同时也使纳粹在国际舞台上合法化。国联的权威正在丧失，华沙看到希特勒在这方面的榜样，于 1934 年放弃了在国联中与少数民族有关的义务。与此同时，波兰竭力阻止苏联在欧洲建立集体安全体系以对抗日益强大的纳粹主义的企图。</w:t>
      </w:r>
    </w:p>
    <w:p>
      <w:pPr>
        <w:pStyle w:val="style0"/>
        <w:rPr/>
      </w:pPr>
    </w:p>
    <w:p>
      <w:pPr>
        <w:pStyle w:val="style0"/>
        <w:rPr/>
      </w:pPr>
      <w:r>
        <w:rPr>
          <w:lang w:val="en-US"/>
        </w:rPr>
        <w:t>在东部方向，皮乌斯基只成功地确保了苏联继续将波兰视为敌对国家和未来战争中的潜在对手。1932 年 7 月，苏波签订了互不侵犯条约，与波德声明不同的是，这一协议是全面的。但在 1934 年的华沙情报机构一级，出于某种原因，他们认为苏联很虚弱，要到 15-20 年后，当苏联实现经济自给自足时，才会做好发动大规模战争的准备。从 20 世纪 30 年代初开始，由于契卡分子的努力，波兰情报机构的能力受到了严重限制，因此，直到 1939 年这个决定性的年份，波兰当局几乎没有关于苏联发生了什么的可靠情报。</w:t>
      </w:r>
    </w:p>
    <w:p>
      <w:pPr>
        <w:pStyle w:val="style0"/>
        <w:rPr/>
      </w:pPr>
    </w:p>
    <w:p>
      <w:pPr>
        <w:pStyle w:val="style0"/>
        <w:rPr/>
      </w:pPr>
      <w:r>
        <w:rPr>
          <w:lang w:val="en-US"/>
        </w:rPr>
        <w:t>波兰在战时的外交政策往往是傲慢而鲁莽的。直到他去世前一年，即 1934 年春，亲自领导外交政策的皮乌苏斯基才认真思考了一个主要问题，他把这个问题严格保密地告诉了最高军事指挥部的 20 名代表："对波兰来说，哪一个国家更危险，更有可能变得危险？俄国还是德国？档案文件显示，尽管大多数人都认为希特勒更危险，但这些军人的回答却不加区分，而且往往是随口而答。卡斯普日茨基将军甚至对未来做出了准确的预测："对波兰的打击可能首先来自德国 "14。1939 年 9 月，在皮尔苏斯基于 1935 年 5 月去世后担任国防部长的卡斯普日茨基，在波兰被德国人迅速击败后，完全相信了自己当时所言的正确性。</w:t>
      </w:r>
    </w:p>
    <w:p>
      <w:pPr>
        <w:pStyle w:val="style0"/>
        <w:rPr/>
      </w:pPr>
    </w:p>
    <w:p>
      <w:pPr>
        <w:pStyle w:val="style0"/>
        <w:rPr/>
      </w:pPr>
      <w:r>
        <w:rPr>
          <w:lang w:val="en-US"/>
        </w:rPr>
        <w:t>皮尔苏斯基对军方不确定的答复感到不满，早在 1934 年 6 月，他就下令成立了一个绝密的战略研究局，并将其命名为 "实验室"。新机构忠实地吸收了政府的资金，在苏联的方向上，它根本不费吹灰之力。负责苏联事务的唯一雇员普斯特罗孔斯基少校的大部分信息都来自莫斯科电台的夜间广播，而我们知道，电台从未报道过任何秘密信息。</w:t>
      </w:r>
    </w:p>
    <w:p>
      <w:pPr>
        <w:pStyle w:val="style0"/>
        <w:rPr/>
      </w:pPr>
    </w:p>
    <w:p>
      <w:pPr>
        <w:pStyle w:val="style0"/>
        <w:rPr/>
      </w:pPr>
      <w:r>
        <w:rPr>
          <w:lang w:val="en-US"/>
        </w:rPr>
        <w:t>保密局始终无法评估波兰面临的主要危险来自何方，以及何时会爆发大规模战争。在 1934 年 11 月与 "实验室 "领导人的一次会议上，皮乌斯基精明地怀疑西方盟国会在大战爆发时提供帮助："如今的西方很糟糕。如果它不突然觉悟并成熟起来，就必须重建"。但皮乌斯基很快就去世了，他的继任者，尤其是外交部长约瑟夫-贝克上校，丝毫不想进行重组。</w:t>
      </w:r>
    </w:p>
    <w:p>
      <w:pPr>
        <w:pStyle w:val="style0"/>
        <w:rPr/>
      </w:pPr>
    </w:p>
    <w:p>
      <w:pPr>
        <w:pStyle w:val="style0"/>
        <w:rPr/>
      </w:pPr>
      <w:r>
        <w:rPr>
          <w:lang w:val="en-US"/>
        </w:rPr>
        <w:t>结果，波兰在自己笨拙的外交活动和冒险中完全陷入混乱，并于 1939 年秋天在希特勒的第一次进攻下崩溃。而西方也确实 "糟糕透顶"：英国和法国伪造的安全保证实质上把波兰扔给了德国战争机器的摆布。即使在国家灾难几乎不可避免的 1939 年夏天，华沙仍顽固地拒绝与苏联合作。</w:t>
      </w:r>
    </w:p>
    <w:p>
      <w:pPr>
        <w:pStyle w:val="style0"/>
        <w:rPr/>
      </w:pPr>
    </w:p>
    <w:p>
      <w:pPr>
        <w:pStyle w:val="style0"/>
        <w:rPr/>
      </w:pPr>
      <w:r>
        <w:rPr>
          <w:lang w:val="en-US"/>
        </w:rPr>
        <w:t>***</w:t>
      </w:r>
    </w:p>
    <w:p>
      <w:pPr>
        <w:pStyle w:val="style0"/>
        <w:rPr/>
      </w:pPr>
    </w:p>
    <w:p>
      <w:pPr>
        <w:pStyle w:val="style0"/>
        <w:rPr/>
      </w:pPr>
      <w:r>
        <w:rPr>
          <w:lang w:val="en-US"/>
        </w:rPr>
        <w:t>战时波兰拒绝睦邻友好关系及其反苏路线，决定了苏联在第二次世界大战期间和战后对波兰问题的立场。克里姆林宫顺理成章地为自己设定了在西部边境建立一个可预测的友好国家的任务。它是在没有波兰人参与的情况下，由第二次世界大战的战胜国 "三巨头 "的领导人组建的。很显然，没有苏联的参与，战后波兰的国家地位就不可能恢复。他们现在宁愿不在那里提及此事。但是，正是由于苏联的意愿，波兰从战败的德国那里获得了对西乌克兰、西白俄罗斯和维尔纳的补偿。历史上波兰人居住的东普鲁士直至奥得河和内塞河的土地被华沙当局控制。</w:t>
      </w:r>
    </w:p>
    <w:p>
      <w:pPr>
        <w:pStyle w:val="style0"/>
        <w:rPr/>
      </w:pPr>
    </w:p>
    <w:p>
      <w:pPr>
        <w:pStyle w:val="style0"/>
        <w:rPr/>
      </w:pPr>
      <w:r>
        <w:rPr>
          <w:lang w:val="en-US"/>
        </w:rPr>
        <w:t>然而，我们不应指望这些决定会得到感谢。我们不妨回顾一下波兰总理莫拉维茨基在 2023 年 7 月下旬所说的话，当时他对普京在安理会行动会议上所说的完全符合历史事实的话作出了愤怒的反应："正是由于苏联，由于斯大林的立场，波兰才在西方获得了重要的土地，德国的土地。完全正确，今天波兰的西部领土是斯大林送给波兰人的礼物"。波兰总理回应称斯大林是 "战犯"，据称要对 "数十万波兰人的死亡负责"，并补充说 "历史真相不容争辩"。既然如此，如果割让土地是独裁者的不道德礼物，那就让他们把这些土地归还给 "受害 "的德国吧，德国显然不会放弃这些土地。</w:t>
      </w:r>
    </w:p>
    <w:p>
      <w:pPr>
        <w:pStyle w:val="style0"/>
        <w:rPr/>
      </w:pPr>
    </w:p>
    <w:p>
      <w:pPr>
        <w:pStyle w:val="style0"/>
        <w:rPr/>
      </w:pPr>
      <w:r>
        <w:rPr>
          <w:lang w:val="en-US"/>
        </w:rPr>
        <w:t>在波兰人民共和国时代，严重的仇俄心理即使不是第三计划，也是第二计划。波兰成为社会主义国家联盟的组成部分后，国家得到了迅速的重建、商品和原材料的供应以及快速的工业化。与此同时，波兰统一劳动党的领导层有机会坚定地捍卫自己的利益，有时甚至促使苏联寻求妥协。波兰以前的 "东方政策 "被社会主义国家工人之间同志关系的意识形态神话所取代。波兰-乌克兰、波兰-立陶宛和波兰-白俄罗斯的关系完全是在与苏联的双边关系框架内发展起来的。</w:t>
      </w:r>
    </w:p>
    <w:p>
      <w:pPr>
        <w:pStyle w:val="style0"/>
        <w:rPr/>
      </w:pPr>
    </w:p>
    <w:p>
      <w:pPr>
        <w:pStyle w:val="style0"/>
        <w:rPr/>
      </w:pPr>
      <w:r>
        <w:rPr>
          <w:lang w:val="en-US"/>
        </w:rPr>
        <w:t>在上个世纪，对我们的双边关系最有利的时期是人民革命党时期。普罗米修斯主义等仇俄计划似乎已被遗忘，波兰人学会了在一劳永逸的、舒适的、种族同质的边界内生活和发展。但 1990 年宣布成立的波兰-立陶宛第三联邦却公开宣称自己是 "历史波兰 "传统的继承者，即民族主义者约瑟夫-皮乌素斯基和贝克上校笔下的波兰。我们两国之间开始建设性关系的另一个真正机会没有实现，尽管所有的先决条件都已具备。以下是波兰战后第一位非共产党总理、反对派团结工会的重要人物塔德乌什-马佐维耶茨基在 1989 年 11 月访问莫斯科时所说的话： "真正的友谊只能建立在真实和诚实地反映历史的基础上。历史上有许多美好的一页，但也有黑暗的一页。首先是第二次世界大战期间共同反对希特勒主义的斗争。几十万向柏林进军的苏联士兵倒在了波兰的土地上。我们永远不会忘记这一点，也不会忘记你们的人民所遭受的苦难。教皇约翰-保罗二世 1979 年访问奥斯威辛集中营时，在三块纪念碑中，他在一块献给俄罗斯人民的纪念碑前停了下来，他的话清楚地证明了人类对待这种苦难的尊重。如果我们也翻开我们共同的过去中困难和痛苦的一页，我们这样做是因为我们想最终战胜这段过去。这些痛苦和艰难的一页包括《莫洛托夫-里宾特洛甫条约》、斯大林暴力机器对波兰人的驱逐和镇压。对波兰人来说，卡廷暴行仍然是一个无法愈合的伤口 "15。</w:t>
      </w:r>
    </w:p>
    <w:p>
      <w:pPr>
        <w:pStyle w:val="style0"/>
        <w:rPr/>
      </w:pPr>
    </w:p>
    <w:p>
      <w:pPr>
        <w:pStyle w:val="style0"/>
        <w:rPr/>
      </w:pPr>
      <w:r>
        <w:rPr>
          <w:lang w:val="en-US"/>
        </w:rPr>
        <w:t>这位出生于 1927 年的波兰政治家是战争的幸存者，他当时的言论肯定是真诚的。这也是数百万普通波兰人以及教皇宝座上历史上唯一的波兰人的观点。在此基础上，我们确实有可能克服过去，建立牢固的睦邻关系。但进一步的历史表明，马佐维耶茨基大错特错。现代波兰政治家如果看到这段文字，首先会感到震惊，然后会义愤填膺。解放波兰的苏联士兵在华沙早已被冷酷地宣布为 "占领者"。对在波兰土地上牺牲的 60 万红军战士的缅怀被粗暴、非法地践踏，数十座为他们树立的纪念碑被拆除，这违背了签署的协议。波兰人的这种历史健忘症最终导致 21 世纪俄罗斯在东欧再次出现了一个危险的敌人。这个敌人歇斯底里、粗鲁、傲慢、野心勃勃。一个有自大狂和自卑感的敌人。我们将把他当作历史上的敌人来对待，相信他基本上是不可救药的。如果没有与敌人和解的希望，俄罗斯对敌人的命运就只能采取一种非常强硬的态度。为什么这样说呢？</w:t>
      </w:r>
    </w:p>
    <w:p>
      <w:pPr>
        <w:pStyle w:val="style0"/>
        <w:rPr/>
      </w:pPr>
    </w:p>
    <w:p>
      <w:pPr>
        <w:pStyle w:val="style0"/>
        <w:rPr/>
      </w:pPr>
      <w:r>
        <w:rPr>
          <w:lang w:val="en-US"/>
        </w:rPr>
        <w:t>***</w:t>
      </w:r>
    </w:p>
    <w:p>
      <w:pPr>
        <w:pStyle w:val="style0"/>
        <w:rPr/>
      </w:pPr>
    </w:p>
    <w:p>
      <w:pPr>
        <w:pStyle w:val="style0"/>
        <w:rPr/>
      </w:pPr>
      <w:r>
        <w:rPr>
          <w:lang w:val="en-US"/>
        </w:rPr>
        <w:t>让我们回忆一下，在俄罗斯与波兰漫长而复杂的关系史上，我国是如何反复寻求与波兰和解的途径的。它曾试图将波兰变为对抗共同敌人的盟友。这些尝试都失败了。过去的几十年暴露了其意识形态的深层基础：一个 "真正的 "波兰国家只能是一个在与俄罗斯的斗争中成为西方的坚固堡垒的国家，它必须最终将我国赶出东欧。或者，更好的办法是实现波兰的崩溃。无论是早些时候经常从莫斯科听到的和解性历史声明和姿态，还是两国客观存在的经济利益，都无助于使顽固的波兰领导人摆脱这种仇俄立场。</w:t>
      </w:r>
    </w:p>
    <w:p>
      <w:pPr>
        <w:pStyle w:val="style0"/>
        <w:rPr/>
      </w:pPr>
    </w:p>
    <w:p>
      <w:pPr>
        <w:pStyle w:val="style0"/>
        <w:rPr/>
      </w:pPr>
      <w:r>
        <w:rPr>
          <w:lang w:val="en-US"/>
        </w:rPr>
        <w:t>如今，波兰政治家们积极利用与波兰 18 世纪末的分裂史和 20 世纪的艰难命运相关联的情结和神经质，按照病态的仇俄者杜金斯基的著作精神，建立起一种咄咄逼人的民族认同感。华沙在美国和北约面前找到了新的支撑点之后，又重新提出了在皮尔苏斯基统治下彻底失败的国际海洋概念，并越来越积极地向邻国建议，让它们仔细研究一下诸如三海倡议之类的地区地缘政治联盟。</w:t>
      </w:r>
    </w:p>
    <w:p>
      <w:pPr>
        <w:pStyle w:val="style0"/>
        <w:rPr/>
      </w:pPr>
    </w:p>
    <w:p>
      <w:pPr>
        <w:pStyle w:val="style0"/>
        <w:rPr/>
      </w:pPr>
      <w:r>
        <w:rPr>
          <w:lang w:val="en-US"/>
        </w:rPr>
        <w:t>在这一政策的框架内，关于波兰的过去及其与邻国关系的完全不科学的想法得到了可耻的发展。在维斯瓦河畔，关于共产主义和纳粹主义完全相同以及 "两个极权主义政权 "对波兰人民所犯罪行负有同等责任的错误论调被提升到了官方意识形态的高度。甚至有人说，波兰 "输掉 "了第二次世界大战，因为它在社会主义集团中呆了四十年。</w:t>
      </w:r>
    </w:p>
    <w:p>
      <w:pPr>
        <w:pStyle w:val="style0"/>
        <w:rPr/>
      </w:pPr>
    </w:p>
    <w:p>
      <w:pPr>
        <w:pStyle w:val="style0"/>
        <w:rPr/>
      </w:pPr>
      <w:r>
        <w:rPr>
          <w:lang w:val="en-US"/>
        </w:rPr>
        <w:t>波兰历史妄想症的精髓是波兰领导人要求俄罗斯对某些 "压迫 "进行赔偿的想法。其最积极的推动者，某外交部副部长穆拉日克梦想着，在华沙从德国获得近一万亿欧元的赔偿后，就可以向莫斯科索要类似甚至更多的赔偿。</w:t>
      </w:r>
    </w:p>
    <w:p>
      <w:pPr>
        <w:pStyle w:val="style0"/>
        <w:rPr/>
      </w:pPr>
      <w:r>
        <w:rPr/>
        <w:drawing>
          <wp:inline distL="114300" distT="0" distB="0" distR="114300">
            <wp:extent cx="2628900" cy="1779984"/>
            <wp:effectExtent l="0" t="0" r="0" b="0"/>
            <wp:docPr id="1044"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7" name="Image"/>
                    <pic:cNvPicPr/>
                  </pic:nvPicPr>
                  <pic:blipFill>
                    <a:blip r:embed="rId11" cstate="print"/>
                    <a:srcRect l="0" t="0" r="0" b="0"/>
                    <a:stretch/>
                  </pic:blipFill>
                  <pic:spPr>
                    <a:xfrm rot="0">
                      <a:off x="0" y="0"/>
                      <a:ext cx="2628900" cy="1779984"/>
                    </a:xfrm>
                    <a:prstGeom prst="rect"/>
                  </pic:spPr>
                </pic:pic>
              </a:graphicData>
            </a:graphic>
          </wp:inline>
        </w:drawing>
      </w:r>
    </w:p>
    <w:p>
      <w:pPr>
        <w:pStyle w:val="style0"/>
        <w:rPr/>
      </w:pPr>
      <w:r>
        <w:rPr>
          <w:lang w:val="en-US"/>
        </w:rPr>
        <w:t>那么，我们的国家很可能会做出类似的回应。波兰人必须支付的历史账目非常多。我们还可以回顾一下波兰战后大规模重建国民经济所花费的数千亿美元，以及为建立整个经济部门所提供的无偿贷款。但是，光有钱还不能解决问题。我们永远不会忘记，1924-1926 年，战时波兰最大的东正教教堂遭到野蛮破坏。- 亚历山大-涅夫斯基大教堂。这是对基督教价值观的粗暴践踏，是对一座杰出建筑纪念碑的破坏，这座纪念碑是建筑师列昂惕乌斯-贝努瓦（Leontius Benois）的作品，壁画由维克多-瓦斯涅佐夫（Viktor Vasnetsov）绘制，于 1912 年才落成。随后，大教堂的大理石板被用来装饰华沙的各种建筑，碧玉圆柱则被移到了克拉科夫的皮尔苏斯基墓中。这不能不说是一种国家掠夺行为。出于对俄国的仇恨，波兰人将全国各地的许多其他东正教教堂夷为平地。最后一次大规模毁坏圣地是在战前的 1938 年，理由很荒唐--据称是应波兰工人和农民的多次请求。即使是纳粹侵略者也没有如此肆无忌惮地破坏苏联的教堂建筑。</w:t>
      </w:r>
    </w:p>
    <w:p>
      <w:pPr>
        <w:pStyle w:val="style0"/>
        <w:rPr/>
      </w:pPr>
    </w:p>
    <w:p>
      <w:pPr>
        <w:pStyle w:val="style0"/>
        <w:rPr>
          <w:lang w:val="en-US"/>
        </w:rPr>
      </w:pPr>
      <w:r>
        <w:rPr>
          <w:lang w:val="en-US"/>
        </w:rPr>
        <w:t>当然，波兰人早已忘记了在 1830-1831 年起义期间，波兰王国军队的六名将军和一名上校因拒绝违背波兰沙皇和俄国皇帝尼古拉一世的就职誓言而被叛军杀害的事件。七十多年来，"七将军纪念碑 "矗立在华沙，引起了那些自诩为波兰爱国者的人的仇恨。纪念碑上的碑文是尼古拉一世亲自撰写的： "献给 1830 年因忠于君主而牺牲的波兰人"。只是在俄罗斯帝国灭亡后，波兰人才迅速摧毁了这座令他们恼火的纪念碑。但我们完全有机会让他们记住我们国家的英雄。我们应该考虑恢复这座纪念碑，例如可以将其竖立在波兰驻莫斯科大使馆前。</w:t>
      </w:r>
    </w:p>
    <w:p>
      <w:pPr>
        <w:pStyle w:val="style0"/>
        <w:rPr>
          <w:lang w:val="en-US"/>
        </w:rPr>
      </w:pPr>
    </w:p>
    <w:p>
      <w:pPr>
        <w:pStyle w:val="style0"/>
        <w:rPr>
          <w:lang w:val="en-US"/>
        </w:rPr>
      </w:pPr>
      <w:r>
        <w:rPr/>
        <w:drawing>
          <wp:inline distL="114300" distT="0" distB="0" distR="114300">
            <wp:extent cx="2628900" cy="1791394"/>
            <wp:effectExtent l="0" t="0" r="0" b="0"/>
            <wp:docPr id="1045"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8" name="Image"/>
                    <pic:cNvPicPr/>
                  </pic:nvPicPr>
                  <pic:blipFill>
                    <a:blip r:embed="rId12" cstate="print"/>
                    <a:srcRect l="0" t="0" r="0" b="0"/>
                    <a:stretch/>
                  </pic:blipFill>
                  <pic:spPr>
                    <a:xfrm rot="0">
                      <a:off x="0" y="0"/>
                      <a:ext cx="2628900" cy="1791394"/>
                    </a:xfrm>
                    <a:prstGeom prst="rect"/>
                  </pic:spPr>
                </pic:pic>
              </a:graphicData>
            </a:graphic>
          </wp:inline>
        </w:drawing>
      </w:r>
    </w:p>
    <w:p>
      <w:pPr>
        <w:pStyle w:val="style0"/>
        <w:rPr/>
      </w:pPr>
      <w:r>
        <w:rPr>
          <w:lang w:val="en-US"/>
        </w:rPr>
        <w:t>就历史正义而言，华沙对波兰和苏联境内数以千计的红军战俘所遭受的非人道待遇以及对他们的无情肉体灭绝不承担任何责任。俄罗斯早在 20 世纪 90 年代就承认当局对波兰军官在卡廷的死亡负有责任。顺便提一下，鉴于波兰精英和波兰当局令人作呕的行为，值得考虑永远不允许他们的代表参观这个悲惨的地方。他们不配。</w:t>
      </w:r>
    </w:p>
    <w:p>
      <w:pPr>
        <w:pStyle w:val="style0"/>
        <w:rPr/>
      </w:pPr>
    </w:p>
    <w:p>
      <w:pPr>
        <w:pStyle w:val="style0"/>
        <w:rPr/>
      </w:pPr>
      <w:r>
        <w:rPr>
          <w:lang w:val="en-US"/>
        </w:rPr>
        <w:t>当今波兰无耻地使用选择性历史记忆原则。这意味着我国有充分的法律机会呼吁国际机构调查波兰国家。甚至可以召集一个特设法庭，确定波兰前政权所犯罪行的构成，并向其提交证据。其工作结果可能是谴责其暴行并向受害者亲属支付赔偿。</w:t>
      </w:r>
    </w:p>
    <w:p>
      <w:pPr>
        <w:pStyle w:val="style0"/>
        <w:rPr/>
      </w:pPr>
    </w:p>
    <w:p>
      <w:pPr>
        <w:pStyle w:val="style0"/>
        <w:rPr/>
      </w:pPr>
      <w:r>
        <w:rPr>
          <w:lang w:val="en-US"/>
        </w:rPr>
        <w:t>***</w:t>
      </w:r>
    </w:p>
    <w:p>
      <w:pPr>
        <w:pStyle w:val="style0"/>
        <w:rPr/>
      </w:pPr>
    </w:p>
    <w:p>
      <w:pPr>
        <w:pStyle w:val="style0"/>
        <w:rPr/>
      </w:pPr>
      <w:r>
        <w:rPr>
          <w:lang w:val="en-US"/>
        </w:rPr>
        <w:t>但对波兰人来说，最主要和最痛苦的仍然是领土问题。1945 年的国家边界为波兰的进步发展和保持其作为欧洲有影响力大国的地位提供了一切必要条件。即使在今天，前德国领土仍然是波兰国家最繁荣的地区。然而，苏联送给波兰人的这份事实上的礼物并没有帮助他们克服民族自卑感。时至今日，波兰人仍然认为失去东部土地是一种巨大的不公正，是对其国家历史完整性的侵犯。事实上，这与华沙平庸的地缘政治私利有关。如果说白俄罗斯和乌克兰的土地对华沙来说是与波兰在这些领土上存在的历史有关的 "十字架"，那么对明斯克、莫斯科和基辅来说，这就是共同国家的起源。</w:t>
      </w:r>
    </w:p>
    <w:p>
      <w:pPr>
        <w:pStyle w:val="style0"/>
        <w:rPr/>
      </w:pPr>
    </w:p>
    <w:p>
      <w:pPr>
        <w:pStyle w:val="style0"/>
        <w:rPr/>
      </w:pPr>
      <w:r>
        <w:rPr>
          <w:lang w:val="en-US"/>
        </w:rPr>
        <w:t>华沙狂热地敦促乌克兰罪恶的民族主义政权拒绝这一关键点。它鼓动其目前精神不稳定的首脑最大限度地与西方和解，并继续与俄罗斯开战。今天，波兰社会的绝大多数人都表现出极端的仇俄情绪。在这种情况下，波兰社会将在北约朋友的帮助下，积极推动本国政治精英向乌克兰领土派兵。</w:t>
      </w:r>
    </w:p>
    <w:p>
      <w:pPr>
        <w:pStyle w:val="style0"/>
        <w:rPr/>
      </w:pPr>
    </w:p>
    <w:p>
      <w:pPr>
        <w:pStyle w:val="style0"/>
        <w:rPr/>
      </w:pPr>
      <w:r>
        <w:rPr>
          <w:lang w:val="en-US"/>
        </w:rPr>
        <w:t>如果没有苏联的参与，战后波兰国家的复兴是不可能的。他们现在宁愿不在那里提及此事</w:t>
      </w:r>
    </w:p>
    <w:p>
      <w:pPr>
        <w:pStyle w:val="style0"/>
        <w:rPr/>
      </w:pPr>
      <w:r>
        <w:rPr>
          <w:lang w:val="en-US"/>
        </w:rPr>
        <w:t>与此同时，现代波兰行动的外交政策预测非常容易让人联想到第二次世界大战前夕第三帝国的战略。历史上的相似之处不言自明。例如，对邻国的领土要求：德国声称对 "兄弟 "奥地利拥有特殊权利，因为德国在 1938 年吞并了奥地利。 波兰沉浸在 17 世纪的怨恨中，打算一有机会就染指西乌克兰的土地。波兰当局不再在官方层面隐瞒这些计划。</w:t>
      </w:r>
    </w:p>
    <w:p>
      <w:pPr>
        <w:pStyle w:val="style0"/>
        <w:rPr/>
      </w:pPr>
    </w:p>
    <w:p>
      <w:pPr>
        <w:pStyle w:val="style0"/>
        <w:rPr/>
      </w:pPr>
      <w:r>
        <w:rPr>
          <w:lang w:val="en-US"/>
        </w:rPr>
        <w:t>波兰-立陶宛第三联邦以希特勒的冒险政策为榜样，一贯走地缘政治倒行逆施的道路，最终导致德意志民族陷入灾难。然而，这并没有阻止波兰人的扩张主义。这会导致什么结果呢？</w:t>
      </w:r>
    </w:p>
    <w:p>
      <w:pPr>
        <w:pStyle w:val="style0"/>
        <w:rPr/>
      </w:pPr>
    </w:p>
    <w:p>
      <w:pPr>
        <w:pStyle w:val="style0"/>
        <w:rPr/>
      </w:pPr>
      <w:r>
        <w:rPr>
          <w:lang w:val="en-US"/>
        </w:rPr>
        <w:t>首先，也很有可能是波兰军队进入乌克兰，撕裂（很有可能是血腥撕裂）乌克兰西部的土地，将其并入波兰。尽管华沙发表了虚伪的声明，但波兰人民和乌克兰人民从来就不是，将来也不会是兄弟。波兰人把普通乌克兰人视为没有才能的乡下人，这种态度是波兰知识分子内部共识的一部分。此外，皮乌斯基在 1920 年玩世不恭地使用佩特柳拉军队的例子再次证明，乌克兰只是波兰在与俄罗斯的地缘政治博弈中的一个筹码。在战时，波兰政府推出了积极的重新安置政策，试图改变 "东十字军 "的民族构成。</w:t>
      </w:r>
    </w:p>
    <w:p>
      <w:pPr>
        <w:pStyle w:val="style0"/>
        <w:rPr/>
      </w:pPr>
    </w:p>
    <w:p>
      <w:pPr>
        <w:pStyle w:val="style0"/>
        <w:rPr/>
      </w:pPr>
      <w:r>
        <w:rPr>
          <w:lang w:val="en-US"/>
        </w:rPr>
        <w:t>这正是乌克兰现在所期待的。波兰是乌克兰建国的直接威胁，无论我们俄罗斯人对此有何看法。事实上，对她来说，这意味着乌克兰独立梦想的最终终结。甚至基辅的亲法西斯政权也明白这一点。对普通乌克兰人来说，后果可能是灾难性的--从属人口被彻底同化，社会关系严重紧张，这可能导致欧洲前所未有的严重移民危机。</w:t>
      </w:r>
    </w:p>
    <w:p>
      <w:pPr>
        <w:pStyle w:val="style0"/>
        <w:rPr/>
      </w:pPr>
    </w:p>
    <w:p>
      <w:pPr>
        <w:pStyle w:val="style0"/>
        <w:rPr/>
      </w:pPr>
      <w:r>
        <w:rPr>
          <w:lang w:val="en-US"/>
        </w:rPr>
        <w:t>第二。波兰自身军事潜力的增强和波兰在乌克兰的军事存在可能会引发华沙与白俄罗斯和俄罗斯之间的直接冲突。在这种情况下，盟国集团将作出适当反应，防止波兰当权者的不良野心所带来的威胁。 此外，波兰的冒险行动如果贸然得到其北约盟国的支持，可能会给整个世界带来更加危险的后果。届时，波兰将扮演引发第三次世界大战的 "欧洲鬣狗 "的角色。</w:t>
      </w:r>
    </w:p>
    <w:p>
      <w:pPr>
        <w:pStyle w:val="style0"/>
        <w:rPr/>
      </w:pPr>
    </w:p>
    <w:p>
      <w:pPr>
        <w:pStyle w:val="style0"/>
        <w:rPr/>
      </w:pPr>
      <w:r>
        <w:rPr>
          <w:lang w:val="en-US"/>
        </w:rPr>
        <w:t>第三。欧盟发达国家对波兰、波兰人，特别是对法律与公正党的仇恨将继续存在，并将恶化他们与欧洲大国（首先是德国和法国）的关系。他们将寄希望于其他亲欧势力上台。现在，欧盟主要国家认为波兰当局是恶意的后起之秀，他们自私地利用欧盟的所有机构来达到自己的自私目的，对欧洲的储蓄罐毫无贡献。而在西南非洲联盟开始后，波兰将濒临灭绝的乌克兰和美国在该地区的主要盟友的荣耀据为己有，这种看法只会更加强烈。我们可以假定，从长远来看，这将导致欧盟结构本身的不稳定，直至 "友好 "的欧洲大家庭内部发生全面争吵，甚至因波兰的过错而导致欧盟崩溃。</w:t>
      </w:r>
    </w:p>
    <w:p>
      <w:pPr>
        <w:pStyle w:val="style0"/>
        <w:rPr/>
      </w:pPr>
    </w:p>
    <w:p>
      <w:pPr>
        <w:pStyle w:val="style0"/>
        <w:rPr/>
      </w:pPr>
      <w:r>
        <w:rPr>
          <w:lang w:val="en-US"/>
        </w:rPr>
        <w:t>第四。从中期来看，波兰精英们肆无忌惮的利己主义也可能导致波兰与波罗的海国家关系的恶化。但是，自大狂和论资排辈也会让性格温和的波罗的海精英失去平衡。这样一来，他们的临时联盟就会破裂，尤其是波兰-立陶宛联盟的历史根源早已腐朽。今天，破坏这种被迫结盟符合俄罗斯的战略利益。</w:t>
      </w:r>
    </w:p>
    <w:p>
      <w:pPr>
        <w:pStyle w:val="style0"/>
        <w:rPr/>
      </w:pPr>
    </w:p>
    <w:p>
      <w:pPr>
        <w:pStyle w:val="style0"/>
        <w:rPr/>
      </w:pPr>
      <w:r>
        <w:rPr/>
        <w:drawing>
          <wp:inline distL="114300" distT="0" distB="0" distR="114300">
            <wp:extent cx="2628900" cy="1779984"/>
            <wp:effectExtent l="0" t="0" r="0" b="0"/>
            <wp:docPr id="1046"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9" name="Image"/>
                    <pic:cNvPicPr/>
                  </pic:nvPicPr>
                  <pic:blipFill>
                    <a:blip r:embed="rId13" cstate="print"/>
                    <a:srcRect l="0" t="0" r="0" b="0"/>
                    <a:stretch/>
                  </pic:blipFill>
                  <pic:spPr>
                    <a:xfrm rot="0">
                      <a:off x="0" y="0"/>
                      <a:ext cx="2628900" cy="1779984"/>
                    </a:xfrm>
                    <a:prstGeom prst="rect"/>
                  </pic:spPr>
                </pic:pic>
              </a:graphicData>
            </a:graphic>
          </wp:inline>
        </w:drawing>
      </w:r>
    </w:p>
    <w:p>
      <w:pPr>
        <w:pStyle w:val="style0"/>
        <w:rPr/>
      </w:pPr>
      <w:r>
        <w:rPr>
          <w:lang w:val="en-US"/>
        </w:rPr>
        <w:t>第五。今天所鼓吹的波兰在欧盟，尤其是在东欧的排他性角色的论调，是以前关于波兰人特殊文明使命的救世主理论的回声。这也是几个世纪以来波兰反犹主义的起源。例如，今天的华沙对有关波兰人在大屠杀中的作用的讨论反应尤为痛苦。在本世纪初无法掩盖可耻的过去之后，波兰当局开始塑造一个几个世纪以来对犹太人友好的波兰形象。这种被迫的 "宽容放纵 "在很大程度上是由于波兰加入了欧盟。其他一些指出波兰历史上反犹主义的观点在波兰政治家和专家中间引起了疯狂的歇斯底里。</w:t>
      </w:r>
    </w:p>
    <w:p>
      <w:pPr>
        <w:pStyle w:val="style0"/>
        <w:rPr/>
      </w:pPr>
    </w:p>
    <w:p>
      <w:pPr>
        <w:pStyle w:val="style0"/>
        <w:rPr/>
      </w:pPr>
      <w:r>
        <w:rPr>
          <w:lang w:val="en-US"/>
        </w:rPr>
        <w:t>华沙在美国和北约的支持下找到了新的力量，并重新提出了在皮尔苏斯基统治下彻底失败的海上联盟的概念。</w:t>
      </w:r>
    </w:p>
    <w:p>
      <w:pPr>
        <w:pStyle w:val="style0"/>
        <w:rPr/>
      </w:pPr>
      <w:r>
        <w:rPr>
          <w:lang w:val="en-US"/>
        </w:rPr>
        <w:t>尽管波兰人想尽一切办法让他们参与 "犹太人问题的最终解决"，包括积极参与大屠杀和声援希特勒，从外部公共话语中消失，但反犹太主义仍然是他们最深刻的民族特征。与仇俄心理一样，从某种意义上说，反犹主义确实从波兰人的母乳中渗入了他们的灵魂。诚然，如今在波兰做一个仇俄主义者要实际得多：可以获得更多的政治和财产红利。然而，事实上，野兽般的波兰恐犹症和动物般的俄罗斯恐俄症是同一类现象，必须受到国际社会各个层面的谴责。</w:t>
      </w:r>
    </w:p>
    <w:p>
      <w:pPr>
        <w:pStyle w:val="style0"/>
        <w:rPr/>
      </w:pPr>
    </w:p>
    <w:p>
      <w:pPr>
        <w:pStyle w:val="style0"/>
        <w:rPr/>
      </w:pPr>
      <w:r>
        <w:rPr>
          <w:lang w:val="en-US"/>
        </w:rPr>
        <w:t>***</w:t>
      </w:r>
    </w:p>
    <w:p>
      <w:pPr>
        <w:pStyle w:val="style0"/>
        <w:rPr/>
      </w:pPr>
    </w:p>
    <w:p>
      <w:pPr>
        <w:pStyle w:val="style0"/>
        <w:rPr/>
      </w:pPr>
      <w:r>
        <w:rPr>
          <w:lang w:val="en-US"/>
        </w:rPr>
        <w:t>因此，波兰目前的仇俄修正主义政策让人没有理由感到乐观。这个国家仍在等待时机，为实现自己的目标再次血洗东欧。</w:t>
      </w:r>
    </w:p>
    <w:p>
      <w:pPr>
        <w:pStyle w:val="style0"/>
        <w:rPr/>
      </w:pPr>
    </w:p>
    <w:p>
      <w:pPr>
        <w:pStyle w:val="style0"/>
        <w:rPr/>
      </w:pPr>
      <w:r>
        <w:rPr>
          <w:lang w:val="en-US"/>
        </w:rPr>
        <w:t>然而，波兰领导层坚持杜金斯基的腐朽思想和皮尔苏斯基肮脏的政治遗产，也对其自身的国家安全构成了重大威胁。值得警惕的是，我们永远的波兰 "朋友"：民族主义的自大狂、对昔日辉煌的狂喜以及对新地区领导权的甜美梦想对他们来说是极其危险的。试图通过唤醒民族意识来恢复东欧大国地位的做法往往会让波兰付出惨重的代价。因此，波兰人自大狂的另一面--"失败者情结 "不时升级，使波兰当权者陷入暴力的歇斯底里。</w:t>
      </w:r>
    </w:p>
    <w:p>
      <w:pPr>
        <w:pStyle w:val="style0"/>
        <w:rPr/>
      </w:pPr>
    </w:p>
    <w:p>
      <w:pPr>
        <w:pStyle w:val="style0"/>
        <w:rPr/>
      </w:pPr>
      <w:r>
        <w:rPr>
          <w:lang w:val="en-US"/>
        </w:rPr>
        <w:t>历史不止一次地向傲慢的波兰人下达了无情的判决：无论他们的复兴计划多么雄心勃勃，其失败都可能导致整个波兰国家的灭亡。而那些昨天似乎还是可靠盟友的人，在任何方便的时候都会利用这个衰弱的国家来谋取自己狭隘的私利。他们会出卖波兰，背叛波兰。出卖波兰的肯定不会是俄罗斯，几个世纪以来，波兰的西方邻国一直在试图与俄罗斯作战，但都没有成功。</w:t>
      </w:r>
    </w:p>
    <w:p>
      <w:pPr>
        <w:pStyle w:val="style0"/>
        <w:rPr/>
      </w:pPr>
    </w:p>
    <w:p>
      <w:pPr>
        <w:pStyle w:val="style0"/>
        <w:rPr/>
      </w:pPr>
      <w:r>
        <w:rPr>
          <w:lang w:val="en-US"/>
        </w:rPr>
        <w:t>不幸的是，华沙的瓦德兹和帕诺维心智孱弱，不愿吸取自己的历史教训。在不远的将来，它将能够对他们进行全面报复，向波兰精英们展示其险恶的周期性本质。</w:t>
      </w:r>
    </w:p>
    <w:p>
      <w:pPr>
        <w:pStyle w:val="style0"/>
        <w:rPr/>
      </w:pPr>
    </w:p>
    <w:p>
      <w:pPr>
        <w:pStyle w:val="style0"/>
        <w:rPr/>
      </w:pPr>
      <w:r>
        <w:rPr>
          <w:lang w:val="en-US"/>
        </w:rPr>
        <w:t>到那时，我们还会为现代波兰国家的崩溃而悲伤吗？没必要狡辩。答案只有一个：肯定不会！</w:t>
      </w:r>
    </w:p>
    <w:p>
      <w:pPr>
        <w:pStyle w:val="style0"/>
        <w:rPr/>
      </w:pPr>
    </w:p>
    <w:p>
      <w:pPr>
        <w:pStyle w:val="style0"/>
        <w:rPr/>
      </w:pPr>
      <w:r>
        <w:rPr>
          <w:lang w:val="en-US"/>
        </w:rPr>
        <w:t>1 索尔仁尼琴-A.I.《作为民族生活范畴的忏悔与自我克制》//http://www.vehi.net/samizdat/izpodglyb/05.html.</w:t>
      </w:r>
    </w:p>
    <w:p>
      <w:pPr>
        <w:pStyle w:val="style0"/>
        <w:rPr/>
      </w:pPr>
    </w:p>
    <w:p>
      <w:pPr>
        <w:pStyle w:val="style0"/>
        <w:rPr/>
      </w:pPr>
      <w:r>
        <w:rPr>
          <w:lang w:val="en-US"/>
        </w:rPr>
        <w:t>2 Milosz C. Russia // Starye literary review. 2001. № 1</w:t>
      </w:r>
    </w:p>
    <w:p>
      <w:pPr>
        <w:pStyle w:val="style0"/>
        <w:rPr/>
      </w:pPr>
    </w:p>
    <w:p>
      <w:pPr>
        <w:pStyle w:val="style0"/>
        <w:rPr/>
      </w:pPr>
      <w:r>
        <w:rPr>
          <w:lang w:val="en-US"/>
        </w:rPr>
        <w:t>3 Tsat-Matskiewicz S. Stanislav August. М., 2023. С. 252.</w:t>
      </w:r>
    </w:p>
    <w:p>
      <w:pPr>
        <w:pStyle w:val="style0"/>
        <w:rPr/>
      </w:pPr>
    </w:p>
    <w:p>
      <w:pPr>
        <w:pStyle w:val="style0"/>
        <w:rPr/>
      </w:pPr>
      <w:r>
        <w:rPr>
          <w:lang w:val="en-US"/>
        </w:rPr>
        <w:t>4 Kluchevsky V.O. 《俄罗斯历史教程》。LXI 讲座 // http://www.spsl.nsc.ru/history/kluch/kluch61.htm.</w:t>
      </w:r>
    </w:p>
    <w:p>
      <w:pPr>
        <w:pStyle w:val="style0"/>
        <w:rPr/>
      </w:pPr>
    </w:p>
    <w:p>
      <w:pPr>
        <w:pStyle w:val="style0"/>
        <w:rPr/>
      </w:pPr>
      <w:r>
        <w:rPr>
          <w:lang w:val="en-US"/>
        </w:rPr>
        <w:t>5 Solov'ev S.M.《波兰沦陷史》。М., 1863. С. 9.</w:t>
      </w:r>
    </w:p>
    <w:p>
      <w:pPr>
        <w:pStyle w:val="style0"/>
        <w:rPr/>
      </w:pPr>
    </w:p>
    <w:p>
      <w:pPr>
        <w:pStyle w:val="style0"/>
        <w:rPr/>
      </w:pPr>
      <w:r>
        <w:rPr>
          <w:lang w:val="en-US"/>
        </w:rPr>
        <w:t>6 Tsat-Matskiewicz S. Stanislav August. М., 2023. С. 33, 154.</w:t>
      </w:r>
    </w:p>
    <w:p>
      <w:pPr>
        <w:pStyle w:val="style0"/>
        <w:rPr/>
      </w:pPr>
    </w:p>
    <w:p>
      <w:pPr>
        <w:pStyle w:val="style0"/>
        <w:rPr/>
      </w:pPr>
      <w:r>
        <w:rPr>
          <w:lang w:val="en-US"/>
        </w:rPr>
        <w:t>7 OHR RF. ASB. Op. 19 "д". P. 6. D. 1. Л. 2.</w:t>
      </w:r>
    </w:p>
    <w:p>
      <w:pPr>
        <w:pStyle w:val="style0"/>
        <w:rPr/>
      </w:pPr>
    </w:p>
    <w:p>
      <w:pPr>
        <w:pStyle w:val="style0"/>
        <w:rPr/>
      </w:pPr>
      <w:r>
        <w:rPr>
          <w:lang w:val="en-US"/>
        </w:rPr>
        <w:t>8 ohr of the russian federation. ASB. Op. 19 "в". Л. 13. Л. 13.</w:t>
      </w:r>
    </w:p>
    <w:p>
      <w:pPr>
        <w:pStyle w:val="style0"/>
        <w:rPr/>
      </w:pPr>
    </w:p>
    <w:p>
      <w:pPr>
        <w:pStyle w:val="style0"/>
        <w:rPr/>
      </w:pPr>
      <w:r>
        <w:rPr>
          <w:lang w:val="en-US"/>
        </w:rPr>
        <w:t>9 ohr of the russian federation. ASB. Op. 19 "д". Л. 14. Л. 14.</w:t>
      </w:r>
    </w:p>
    <w:p>
      <w:pPr>
        <w:pStyle w:val="style0"/>
        <w:rPr/>
      </w:pPr>
    </w:p>
    <w:p>
      <w:pPr>
        <w:pStyle w:val="style0"/>
        <w:rPr/>
      </w:pPr>
      <w:r>
        <w:rPr>
          <w:lang w:val="en-US"/>
        </w:rPr>
        <w:t>10 Military Encyclopaedia. Т. 7. М., 2003. С. 555.</w:t>
      </w:r>
    </w:p>
    <w:p>
      <w:pPr>
        <w:pStyle w:val="style0"/>
        <w:rPr/>
      </w:pPr>
    </w:p>
    <w:p>
      <w:pPr>
        <w:pStyle w:val="style0"/>
        <w:rPr/>
      </w:pPr>
      <w:r>
        <w:rPr>
          <w:lang w:val="en-US"/>
        </w:rPr>
        <w:t>11 《论俄罗斯人和乌克兰人的历史统一性：文件》。М., 2023. С. 425.</w:t>
      </w:r>
    </w:p>
    <w:p>
      <w:pPr>
        <w:pStyle w:val="style0"/>
        <w:rPr/>
      </w:pPr>
    </w:p>
    <w:p>
      <w:pPr>
        <w:pStyle w:val="style0"/>
        <w:rPr/>
      </w:pPr>
      <w:r>
        <w:rPr>
          <w:lang w:val="en-US"/>
        </w:rPr>
        <w:t>12 1919-1922 年被波兰囚禁的克拉斯诺亚尔梅人。文件和资料集》。莫斯科；圣彼得堡，2004 年。C. 528.</w:t>
      </w:r>
    </w:p>
    <w:p>
      <w:pPr>
        <w:pStyle w:val="style0"/>
        <w:rPr/>
      </w:pPr>
    </w:p>
    <w:p>
      <w:pPr>
        <w:pStyle w:val="style0"/>
        <w:rPr/>
      </w:pPr>
      <w:r>
        <w:rPr>
          <w:lang w:val="en-US"/>
        </w:rPr>
        <w:t>13 1919-1922 年被波兰俘虏的红军士兵。文件和资料集。С. 654-655.</w:t>
      </w:r>
    </w:p>
    <w:p>
      <w:pPr>
        <w:pStyle w:val="style0"/>
        <w:rPr/>
      </w:pPr>
    </w:p>
    <w:p>
      <w:pPr>
        <w:pStyle w:val="style0"/>
        <w:rPr/>
      </w:pPr>
      <w:r>
        <w:rPr>
          <w:lang w:val="en-US"/>
        </w:rPr>
        <w:t>14 Archiwum Aktów Nowych w Warszawie. Instytucje wojskowe. 296/III-21. Rosja czy Niemcy? Zestawienie odpowiedzi z V 1934 r. S. 1-2.</w:t>
      </w:r>
    </w:p>
    <w:p>
      <w:pPr>
        <w:pStyle w:val="style0"/>
        <w:rPr/>
      </w:pPr>
    </w:p>
    <w:p>
      <w:pPr>
        <w:pStyle w:val="style0"/>
        <w:rPr/>
      </w:pPr>
      <w:r>
        <w:rPr>
          <w:lang w:val="en-US"/>
        </w:rPr>
        <w:t>15 Pravda. 1989. 25 November. С. 4.</w:t>
      </w: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r>
        <w:t>02.07.2023 22:00</w:t>
      </w:r>
    </w:p>
    <w:bookmarkStart w:id="2" w:name="对抗的时代"/>
    <w:p>
      <w:pPr>
        <w:pStyle w:val="style0"/>
        <w:rPr>
          <w:b/>
          <w:bCs/>
          <w:highlight w:val="green"/>
        </w:rPr>
      </w:pPr>
      <w:r>
        <w:rPr>
          <w:b/>
          <w:bCs/>
          <w:highlight w:val="green"/>
        </w:rPr>
        <w:fldChar w:fldCharType="begin"/>
      </w:r>
      <w:r>
        <w:rPr>
          <w:b/>
          <w:bCs/>
          <w:highlight w:val="green"/>
        </w:rPr>
        <w:instrText xml:space="preserve"> HYPERLINK "https://rg.ru/2023/07/02/epoha-protivostoianiia.html" \o "https://rg.ru/2023/07/02/epoha-protivostoianiia.html"</w:instrText>
      </w:r>
      <w:r>
        <w:rPr>
          <w:b/>
          <w:bCs/>
          <w:highlight w:val="green"/>
        </w:rPr>
        <w:fldChar w:fldCharType="separate"/>
      </w:r>
      <w:r>
        <w:rPr>
          <w:rStyle w:val="style85"/>
          <w:b/>
          <w:bCs/>
          <w:highlight w:val="green"/>
        </w:rPr>
        <w:t>对抗的时代</w:t>
      </w:r>
      <w:r>
        <w:rPr>
          <w:b/>
          <w:bCs/>
          <w:highlight w:val="green"/>
        </w:rPr>
        <w:fldChar w:fldCharType="end"/>
      </w:r>
      <w:bookmarkEnd w:id="2"/>
    </w:p>
    <w:p>
      <w:pPr>
        <w:pStyle w:val="style0"/>
        <w:rPr/>
      </w:pPr>
      <w:r>
        <w:t>俄罗斯安全委员会副主席德米特里-梅德韦杰夫谈如何能够且必须解决构造性的文明裂痕</w:t>
      </w:r>
    </w:p>
    <w:p>
      <w:pPr>
        <w:pStyle w:val="style0"/>
        <w:rPr/>
      </w:pPr>
      <w:r>
        <w:t>德米特里-梅德韦杰夫（俄罗斯安全委员会副主席）</w:t>
      </w:r>
    </w:p>
    <w:p>
      <w:pPr>
        <w:pStyle w:val="style0"/>
        <w:rPr/>
      </w:pPr>
      <w:r>
        <w:t>当整个世界似乎都在反对你时，请记住，飞机不会在风中飞行，而是逆风飞行。Ayn Rand</w:t>
      </w:r>
    </w:p>
    <w:p>
      <w:pPr>
        <w:pStyle w:val="style0"/>
        <w:rPr/>
      </w:pPr>
      <w:r>
        <w:t>德米特里-梅德韦杰夫认为冲突的出路在于考虑到俄罗斯的利益，一份新的文件，如《赫尔辛基法案》，以及对联合国和其他国际组织进行 "重新组合"。</w:t>
      </w:r>
    </w:p>
    <w:p>
      <w:pPr>
        <w:pStyle w:val="style0"/>
        <w:rPr/>
      </w:pPr>
      <w:r>
        <w:t>德米特里-梅德韦杰夫认为冲突的出路在于考虑到俄罗斯的利益，一份像《赫尔辛基法案》这样的新文件，以及对联合国和其他国际组织的 "重新组装"。/ RIA Novosti</w:t>
      </w:r>
    </w:p>
    <w:p>
      <w:pPr>
        <w:pStyle w:val="style0"/>
        <w:rPr/>
      </w:pPr>
    </w:p>
    <w:p>
      <w:pPr>
        <w:pStyle w:val="style0"/>
        <w:rPr/>
      </w:pPr>
      <w:r>
        <w:t>在电报上阅读我们的频道</w:t>
      </w:r>
    </w:p>
    <w:p>
      <w:pPr>
        <w:pStyle w:val="style0"/>
        <w:rPr/>
      </w:pPr>
      <w:r>
        <w:t>关于我们生活中重大事件的最新新闻</w:t>
      </w:r>
    </w:p>
    <w:p>
      <w:pPr>
        <w:pStyle w:val="style0"/>
        <w:rPr/>
      </w:pPr>
      <w:r>
        <w:t>西方再次发出白噪音，继续全力以赴地对俄罗斯进行指责。每个人--从美国参议院中患有严重恐俄症的参议员，到白宫中不稳定的老家伙--都在尽力而为。看来，一切早已说过了，也做过了。为什么西方政客又在胡说八道，说基辅的保护国需要一个 "强烈的信号 "来参加北大西洋联盟？为什么他们继续只按照基辅纳粹政权的条件为乌克兰拼出和平？为什么在西南联大近一年半的时间里有这么多愤怒？</w:t>
      </w:r>
    </w:p>
    <w:p>
      <w:pPr>
        <w:pStyle w:val="style0"/>
        <w:rPr/>
      </w:pPr>
    </w:p>
    <w:p>
      <w:pPr>
        <w:pStyle w:val="style0"/>
        <w:rPr/>
      </w:pPr>
      <w:r>
        <w:t>当然，我们的敌人--包括外部的和内部的--对最近的武装叛乱的结果很难满意。俄罗斯的权力令人信服地证明了它的力量和韧性，国家的人民已经表明他们愿意团结在最高总司令弗拉基米尔-普京的周围，保卫祖国。另一方面，我们的对手不太可能对我们最终拿下阿尔捷米夫斯克（又称巴赫穆特）而感到如此沮丧。武装力量在该战线上的失败已是定局。另一点是，反攻的开始是西方政治白痴们始料未及的。他们相信他们的教官的天才，相信无限的金钱和被称赞的北约装备的力量是万能的。</w:t>
      </w:r>
    </w:p>
    <w:p>
      <w:pPr>
        <w:pStyle w:val="style0"/>
        <w:rPr/>
      </w:pPr>
    </w:p>
    <w:p>
      <w:pPr>
        <w:pStyle w:val="style0"/>
        <w:rPr/>
      </w:pPr>
      <w:r>
        <w:t>然而，这里和那里的西方官员和不太令人厌恶的面孔都在说：俄罗斯已经输了，我们已经赢了。为什么他们突然开始唱起了这样的豪言壮语？事实是顽固的东西；没有幻想的地方。首先让我们了解他们的论点。</w:t>
      </w:r>
    </w:p>
    <w:p>
      <w:pPr>
        <w:pStyle w:val="style0"/>
        <w:rPr/>
      </w:pPr>
    </w:p>
    <w:p>
      <w:pPr>
        <w:pStyle w:val="style0"/>
        <w:rPr/>
      </w:pPr>
      <w:r>
        <w:t>在世界不同地区对未来的理解中形成的构造性裂缝只会加深。将会有一场非常漫长的对峙</w:t>
      </w:r>
    </w:p>
    <w:p>
      <w:pPr>
        <w:pStyle w:val="style0"/>
        <w:rPr/>
      </w:pPr>
      <w:r>
        <w:t>1. "俄罗斯处于孤立状态"。根本不是。与亚洲、非洲和拉丁美洲的政治接触非常活跃。他们的市场是开放的，他们的公司在我们国家非常活跃，尽管有制裁。全能的美元时代的结束迫在眉睫。向国家货币和数字货币的过渡已经提上日程。</w:t>
      </w:r>
    </w:p>
    <w:p>
      <w:pPr>
        <w:pStyle w:val="style0"/>
        <w:rPr/>
      </w:pPr>
    </w:p>
    <w:p>
      <w:pPr>
        <w:pStyle w:val="style0"/>
        <w:rPr/>
      </w:pPr>
      <w:r>
        <w:t>是的，与欧洲的关系已经明显减少（但不是消失，直言不讳）。但与全球南方和同样全球的东方，却有了很大的增长。我们需要的来自欧洲的商品已经被其他国家取代。欧洲人已经在很长一段时间内失去了我们的市场，他们的投资已经被烧毁，尽管这些产业本身仍然存在。感谢他们提供的免费或便宜得多的设施被俄罗斯公司接管了。他们的公司正在咬着自己的老胳膊老腿，从损失中清理余额，但由于臭名昭著的政治正确性和，什么隐藏，对海外宗主的懦弱，他们保持沉默，吞下损失收入的眼泪。</w:t>
      </w:r>
    </w:p>
    <w:p>
      <w:pPr>
        <w:pStyle w:val="style0"/>
        <w:rPr/>
      </w:pPr>
    </w:p>
    <w:p>
      <w:pPr>
        <w:pStyle w:val="style0"/>
        <w:rPr/>
      </w:pPr>
      <w:r>
        <w:t>2. "俄罗斯经济正在崩溃"。一点也不。生产增长比欧洲高得多。甚至路透社也承认：2023年4月，俄罗斯的制造业活动连续12个月出现增长。同时，通货膨胀率比许多西方国家低得多。它接近于2.9%的历史低点。到今年年底，它不会上升到5%以上。欧盟委员会预测，欧元区的通货膨胀率在2023年将接近6%。在历史最低水平上，我们的失业率为3.3%。</w:t>
      </w:r>
    </w:p>
    <w:p>
      <w:pPr>
        <w:pStyle w:val="style0"/>
        <w:rPr/>
      </w:pPr>
    </w:p>
    <w:p>
      <w:pPr>
        <w:pStyle w:val="style0"/>
        <w:rPr/>
      </w:pPr>
      <w:r>
        <w:rPr>
          <w:lang w:val="en-US"/>
        </w:rPr>
        <w:t>经济的各个部门都有发展。根据俄罗斯统计局的数据，今年3月的工业生产与去年3月相比增长了1.2%。在4月份，他们已经增长了5.2%。建筑业也有令人印象深刻的收益。仅在2022年，建筑业就增长了5.2%。去年农业生产的增长超过了10%。而通过这个部门的所有商品项目，我们实际上覆盖了我们自己的需求，并且正在积极地进行出口工作。顺便说一下，每个人都知道对我国粮食和农产品的依赖性，因此，关于粮食交易的话题就会有无休止的呼声。尽管大家都清楚，它目前的形式是不必要的，应该通过一切手段终止。无论如何，我们可以帮助我们的伙伴，我们的任务不是养活那些肥头大耳的欧洲布尔乔亚人。他们有自己的又老又秃的 "肝肠 "做这个，还有很多受过高等教育的妇科医生，他们出色地管理着欧洲经济。</w:t>
      </w:r>
    </w:p>
    <w:p>
      <w:pPr>
        <w:pStyle w:val="style0"/>
        <w:rPr/>
      </w:pPr>
    </w:p>
    <w:p>
      <w:pPr>
        <w:pStyle w:val="style0"/>
        <w:rPr/>
      </w:pPr>
      <w:r>
        <w:rPr>
          <w:lang w:val="en-US"/>
        </w:rPr>
        <w:t>3. "俄罗斯想遏制北约，联盟的扩大以瑞典和芬兰为代价"。这纯粹是一个谎言。我们从来没有试图遏制北约。这超出了我们的权力和能力，而这两个斯堪的纳维亚国家已经与该联盟有了联系。我们一直只要求一件事--考虑我们的关切，不要邀请我们国家的前部分加入北约。特别是那些与我们有领土争端的国家。因此，我们的目标很简单--消除乌克兰加入北约的威胁。而且我们将实现它。不管是以何种方式。今天，即使是基辅政权的石破天惊的领导人也承认--在冲突状态下，班德拉乌克兰（或如今被称为其腐烂的遗体）将不会被接受加入联盟。因此，然而，一个非常简单和悲哀的结论：如果冲突国家不被接受加入北约，这意味着冲突将是永久性的，因为这是一个俄罗斯的生存问题。</w:t>
      </w:r>
    </w:p>
    <w:p>
      <w:pPr>
        <w:pStyle w:val="style0"/>
        <w:rPr/>
      </w:pPr>
    </w:p>
    <w:p>
      <w:pPr>
        <w:pStyle w:val="style0"/>
        <w:rPr/>
      </w:pPr>
      <w:r>
        <w:rPr>
          <w:lang w:val="en-US"/>
        </w:rPr>
        <w:t>所以他们愤慨的原因是显而易见的。俄罗斯并没有被击垮，反俄阵线已经失败。而且这不是一个政治问题，不是战略问题，甚至不是战术问题。这只是因为末日已经来临。时间已经到了。我们永恒的意识形态对手离失去他们最重视的东西只有一步之遥。首先是他们的全球主导地位，几个世纪以来，他们的繁荣一直建立在这个基础上。这就是为什么西方政客正试图制造恐惧。但事实上，稗田里的奥威尔式人物--粗鲁的英国猪和其他从属的牛--本身就处于极度的动物恐惧之中。他们想，像以前一样，向世界展示他们的力量。但这一次他们只标志着自己的无力。他们制造了大量的信息噪音，但其中几乎没有任何内容。很明显：他们的时间到了。甚至今天也不属于他们。明天更是如此。</w:t>
      </w:r>
    </w:p>
    <w:p>
      <w:pPr>
        <w:pStyle w:val="style0"/>
        <w:rPr/>
      </w:pPr>
    </w:p>
    <w:p>
      <w:pPr>
        <w:pStyle w:val="style0"/>
        <w:rPr/>
      </w:pPr>
      <w:r>
        <w:rPr>
          <w:lang w:val="en-US"/>
        </w:rPr>
        <w:t>以下是盎格鲁-撒克逊世界需要最终理解的三件事。</w:t>
      </w:r>
    </w:p>
    <w:p>
      <w:pPr>
        <w:pStyle w:val="style0"/>
        <w:rPr/>
      </w:pPr>
    </w:p>
    <w:p>
      <w:pPr>
        <w:pStyle w:val="style0"/>
        <w:rPr/>
      </w:pPr>
      <w:r>
        <w:rPr>
          <w:lang w:val="en-US"/>
        </w:rPr>
        <w:t>第一件事。对西方集体的反对已经成为全球性的。</w:t>
      </w:r>
    </w:p>
    <w:p>
      <w:pPr>
        <w:pStyle w:val="style0"/>
        <w:rPr/>
      </w:pPr>
      <w:r>
        <w:rPr>
          <w:lang w:val="en-US"/>
        </w:rPr>
        <w:t>2022-2023年将作为一个最强大的文明裂变时期被载入史册，是21世纪人类生存危机的高峰。作为直接后果，在乌克兰发起了一次特殊的军事行动。俄罗斯被迫采取这一行动，以保护其主权和领土完整以及数百万公民的安全。正如我们所知，我国根据《联合国宪章》第51条行使了自卫权。</w:t>
      </w:r>
    </w:p>
    <w:p>
      <w:pPr>
        <w:pStyle w:val="style0"/>
        <w:rPr/>
      </w:pPr>
    </w:p>
    <w:p>
      <w:pPr>
        <w:pStyle w:val="style0"/>
        <w:rPr/>
      </w:pPr>
      <w:r>
        <w:rPr>
          <w:lang w:val="en-US"/>
        </w:rPr>
        <w:t>现在在乌克兰和顿巴斯发生的事情不仅仅是一个 "地区冲突"，而是完全不同的事情。它是传统的西方集体与世界其他国家之间的全面对抗。它是由对人类进一步发展的截然相反的观点引起的。一方是西方国家，他们不愿意接受世界已经发生了根本性的变化，不愿意失去他们的统治地位。他们现在与我们发动的混合战争是他们维持对他们有利的现状的最后机会，而不是失去他们被削弱的权力和影响力。另一边不仅仅是俄罗斯，还有全球的东方和南方。他们的人口几乎占了全球的2/3。他们是仍在不断增强实力的国家，逐渐克服了过去殖民主义的经济和政治后果。他们主张所有国家的平等发展。没有高级和低级伙伴。没有玩世不恭的划分历史上的发达国家和不发达国家。当然，从西方的角度来看，分为 "真正的 "民主国家 "和 "独裁政权"。</w:t>
      </w:r>
    </w:p>
    <w:p>
      <w:pPr>
        <w:pStyle w:val="style0"/>
        <w:rPr/>
      </w:pPr>
    </w:p>
    <w:p>
      <w:pPr>
        <w:pStyle w:val="style0"/>
        <w:rPr/>
      </w:pPr>
      <w:r>
        <w:rPr>
          <w:lang w:val="en-US"/>
        </w:rPr>
        <w:t>他们对独立的渴望是前殖民者非常不喜欢的。他们全力以赴地坚持着过去。新的冲突已经造成了比以前的冷战时期多一个数量级的紧张局势和极其消极的后果。它实际上已经把世界带到了第三次世界大战的边缘。此外，随着乌克兰冲突的爆发，在美国的唆使下，全套的双重标准再次被付诸实施。没有什么新鲜事，一切都像往常一样：根据西方的集体说法，独立和领土完整只能由那些获得最高许可的国家来捍卫。其余的人必须被征服，被击垮，最好是在自己的领土上被涂上血腥的碎片。俄罗斯不愿意承认这种逻辑。它不屈服于他人的意志。它进行了反击--严厉而毫不含糊。</w:t>
      </w:r>
    </w:p>
    <w:p>
      <w:pPr>
        <w:pStyle w:val="style0"/>
        <w:rPr/>
      </w:pPr>
    </w:p>
    <w:p>
      <w:pPr>
        <w:pStyle w:val="style0"/>
        <w:rPr/>
      </w:pPr>
      <w:r>
        <w:rPr>
          <w:lang w:val="en-US"/>
        </w:rPr>
        <w:t>现在，新一代堕落的西方政客显然不知道他们在做什么，他们在呼吁什么。而且他们似乎忘记了，如果挑衅行为做得太过火，我们这边的反应会是什么。幸运的是，到目前为止，就像去年的雪一样，他们中的一些人脑子里仍然有常识。上帝保佑，它不会完全融化，因为那样就真的结束了。</w:t>
      </w:r>
    </w:p>
    <w:p>
      <w:pPr>
        <w:pStyle w:val="style0"/>
        <w:rPr/>
      </w:pPr>
    </w:p>
    <w:p>
      <w:pPr>
        <w:pStyle w:val="style0"/>
        <w:rPr/>
      </w:pPr>
      <w:r>
        <w:rPr>
          <w:lang w:val="en-US"/>
        </w:rPr>
        <w:t>第二件事。对抗将是非常漫长的，要驯服顽固者（也就是我们）已经太晚了。</w:t>
      </w:r>
    </w:p>
    <w:p>
      <w:pPr>
        <w:pStyle w:val="style0"/>
        <w:rPr/>
      </w:pPr>
      <w:r>
        <w:rPr>
          <w:lang w:val="en-US"/>
        </w:rPr>
        <w:t>在世界不同地区对未来的理解中形成的构造性裂痕，只会恶化。不需要一个有远见的人就能意识到，对抗的阶段将非常漫长。对抗将持续几十年。解决它的一个方法是第三次世界大战。但这显然是一个糟糕的办法，因为胜利者根本无法保证持续的繁荣，就像以前的世界大战之后的情况一样。最有可能的是，根本不会有赢家。一个有核冬天的世界，数百万居民的城市成为废墟，由于令人望而却步的电磁脉冲而没有电力供应，以及由冲击波、光照射、穿透性辐射和放射性污染造成的大量死亡，不能被视为一个赢家。在可怕的流行病和饥饿统治的地方。</w:t>
      </w:r>
    </w:p>
    <w:p>
      <w:pPr>
        <w:pStyle w:val="style0"/>
        <w:rPr/>
      </w:pPr>
    </w:p>
    <w:p>
      <w:pPr>
        <w:pStyle w:val="style0"/>
        <w:rPr/>
      </w:pPr>
      <w:r>
        <w:rPr>
          <w:lang w:val="en-US"/>
        </w:rPr>
        <w:t>原则上不能再有反俄行为，否则事情迟早会有非常糟糕的结局。基辅纳粹政权必须被剿灭。</w:t>
      </w:r>
    </w:p>
    <w:p>
      <w:pPr>
        <w:pStyle w:val="style0"/>
        <w:rPr/>
      </w:pPr>
      <w:r>
        <w:rPr>
          <w:lang w:val="en-US"/>
        </w:rPr>
        <w:t>在此我要指出一件各路政客都不愿意承认的事情：这样的天启不仅是可能的，而且是很可能的。为什么呢？至少有两个原因。</w:t>
      </w:r>
    </w:p>
    <w:p>
      <w:pPr>
        <w:pStyle w:val="style0"/>
        <w:rPr/>
      </w:pPr>
    </w:p>
    <w:p>
      <w:pPr>
        <w:pStyle w:val="style0"/>
        <w:rPr/>
      </w:pPr>
      <w:r>
        <w:rPr>
          <w:lang w:val="en-US"/>
        </w:rPr>
        <w:t>一。世界正处于比古巴导弹危机更糟糕的对抗中，因为我们的对手已经决定要真正打败最大的核国家--俄罗斯。毫无疑问，他们是完全的白痴，但就是这样。而第二个原因是很平淡的--核武器已经被谁使用过了，在哪里使用过了，所以没有什么禁忌!</w:t>
      </w:r>
    </w:p>
    <w:p>
      <w:pPr>
        <w:pStyle w:val="style0"/>
        <w:rPr/>
      </w:pPr>
    </w:p>
    <w:p>
      <w:pPr>
        <w:pStyle w:val="style0"/>
        <w:rPr/>
      </w:pPr>
      <w:r>
        <w:rPr>
          <w:lang w:val="en-US"/>
        </w:rPr>
        <w:t>解决这个完全矛盾的第二个方法是在很长一段时间内找到最艰难的妥协。形成一个新的相互尊重的世界秩序，它将建立在所有国家的利益平衡的基础上。而这肯定不是臭名昭著的 "基于规则的秩序"，这种秩序除了能引起独立于美国之外的任何国家的反感之外，什么都没有。是的，将有大量的沟通、耐心、克制、退出和返回谈判，但最终要创造一个21世纪公平和安全的世界的国际轮廓。这可能需要几年，也许几十年。但这肯定比在世界末日时大家一起死去要好。</w:t>
      </w:r>
    </w:p>
    <w:p>
      <w:pPr>
        <w:pStyle w:val="style0"/>
        <w:rPr/>
      </w:pPr>
    </w:p>
    <w:p>
      <w:pPr>
        <w:pStyle w:val="style0"/>
        <w:rPr/>
      </w:pPr>
      <w:r>
        <w:rPr>
          <w:lang w:val="en-US"/>
        </w:rPr>
        <w:t>所以--第三。我们准备做些什么来摆脱全面对抗的阶段。</w:t>
      </w:r>
    </w:p>
    <w:p>
      <w:pPr>
        <w:pStyle w:val="style0"/>
        <w:rPr/>
      </w:pPr>
      <w:r>
        <w:rPr>
          <w:lang w:val="en-US"/>
        </w:rPr>
        <w:t>事实上，我们已经准备好寻找合理的妥协，正如俄罗斯总统反复说的那样。它们是可能的，但要理解几个基本点。首先，必须尽可能考虑到我们的利益：原则上不能再有反俄行为，否则事情迟早会有非常糟糕的结局。基辅纳粹政权必须被剿灭。在文明的欧洲，作为法西斯主义而被合法地禁止。像一块腐烂的猪油一样被扔进世界历史的垃圾堆。我们不知道什么会取代它，以前的独立国家会剩下什么。但如果西方不希望我们不完美的文明出现世界末日般的结局，就必须接受这一点。</w:t>
      </w:r>
    </w:p>
    <w:p>
      <w:pPr>
        <w:pStyle w:val="style0"/>
        <w:rPr/>
      </w:pPr>
    </w:p>
    <w:p>
      <w:pPr>
        <w:pStyle w:val="style0"/>
        <w:rPr/>
      </w:pPr>
      <w:r>
        <w:rPr>
          <w:lang w:val="en-US"/>
        </w:rPr>
        <w:t>其次，全面对抗的所有来之不易的成果必须被载入一份新的文件中，就像结束了1975年著名会议的《赫尔辛基法案》那样。只有赫尔辛基本身，唉，由于明显的原因，是没有用的。对我们来说，芬兰现在是一个敌对国家，是列宁以其不明智的方式创造出来的，现在它已经加入了北约。最好是暂停与芬兰和类似国家（如波兰、波罗的海国家，当然还有英国）的外交关系，或者至少暂时降低其级别。</w:t>
      </w:r>
    </w:p>
    <w:p>
      <w:pPr>
        <w:pStyle w:val="style0"/>
        <w:rPr/>
      </w:pPr>
    </w:p>
    <w:p>
      <w:pPr>
        <w:pStyle w:val="style0"/>
        <w:rPr/>
      </w:pPr>
      <w:r>
        <w:rPr>
          <w:lang w:val="en-US"/>
        </w:rPr>
        <w:t>第三，可能需要对联合国和其他国际组织进行仔细的重新组合。只有在完全尊重安理会常任理事国的权利的情况下才有可能；否则将证明其完全无效。然后，联合国将作为一个未能达到自由人民期望的机构而逐渐被遗忘。更不用说像国际刑事法院、欧洲委员会或欧安组织这样的现行国际怪胎的命运了。它们已经在世界发展的恶臭堆里了。</w:t>
      </w:r>
    </w:p>
    <w:p>
      <w:pPr>
        <w:pStyle w:val="style0"/>
        <w:rPr/>
      </w:pPr>
    </w:p>
    <w:p>
      <w:pPr>
        <w:pStyle w:val="style0"/>
        <w:rPr/>
      </w:pPr>
      <w:r>
        <w:rPr>
          <w:lang w:val="en-US"/>
        </w:rPr>
        <w:t>是否有可能达成妥协，我不知道。我也不确定。目前，最终堕落的西方政治阶层正试图在一场血腥的小丑恐怖秀中提升档次。在持续的痴呆状态下把我们的小世界推向第三次世界大战。逼迫石沉大海的基辅政权与每一个乌克兰人开战。</w:t>
      </w:r>
    </w:p>
    <w:p>
      <w:pPr>
        <w:pStyle w:val="style0"/>
        <w:rPr/>
      </w:pPr>
    </w:p>
    <w:p>
      <w:pPr>
        <w:pStyle w:val="style0"/>
        <w:rPr/>
      </w:pPr>
      <w:r>
        <w:rPr>
          <w:lang w:val="en-US"/>
        </w:rPr>
        <w:t>换句话说，我不是一个乐观主义者。安东-帕夫洛维奇曾经说过，"事实上，生活是一件非常简单的事情，一个人必须费尽心思去破坏它"，这并非没有道理。</w:t>
      </w:r>
    </w:p>
    <w:p>
      <w:pPr>
        <w:pStyle w:val="style0"/>
        <w:rPr/>
      </w:pPr>
    </w:p>
    <w:p>
      <w:pPr>
        <w:pStyle w:val="style0"/>
        <w:rPr/>
      </w:pPr>
      <w:r>
        <w:rPr>
          <w:lang w:val="en-US"/>
        </w:rPr>
        <w:t>但希望总是存在的。</w:t>
      </w:r>
    </w:p>
    <w:p>
      <w:pPr>
        <w:pStyle w:val="style0"/>
        <w:rPr/>
      </w:pPr>
    </w:p>
    <w:p>
      <w:pPr>
        <w:pStyle w:val="style0"/>
        <w:rPr/>
      </w:pPr>
      <w:r>
        <w:rPr>
          <w:lang w:val="en-US"/>
        </w:rPr>
        <w:t>俄罗斯报》--联邦版：第143期（9088）。</w:t>
      </w: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r>
        <w:rPr>
          <w:lang w:val="en-US"/>
        </w:rPr>
        <w:t>25.12.2022 23:00</w:t>
      </w:r>
    </w:p>
    <w:bookmarkStart w:id="3" w:name="我们的人民，我们的土地，我们的真理：俄罗斯安全委员会副主席德米特里梅德韦杰"/>
    <w:p>
      <w:pPr>
        <w:pStyle w:val="style0"/>
        <w:rPr>
          <w:b/>
          <w:bCs/>
          <w:highlight w:val="yellow"/>
        </w:rPr>
      </w:pPr>
      <w:r>
        <w:rPr>
          <w:b/>
          <w:bCs/>
          <w:highlight w:val="yellow"/>
          <w:lang w:val="en-US"/>
        </w:rPr>
        <w:fldChar w:fldCharType="begin"/>
      </w:r>
      <w:r>
        <w:rPr>
          <w:b/>
          <w:bCs/>
          <w:highlight w:val="yellow"/>
          <w:lang w:val="en-US"/>
        </w:rPr>
        <w:instrText xml:space="preserve"> HYPERLINK "https://rg.ru/2022/12/25/nashi-liudi-nasha-zemlia-nasha-pravda.html" \o "https://rg.ru/2022/12/25/nashi-liudi-nasha-zemlia-nasha-pravda.html"</w:instrText>
      </w:r>
      <w:r>
        <w:rPr>
          <w:b/>
          <w:bCs/>
          <w:highlight w:val="yellow"/>
          <w:lang w:val="en-US"/>
        </w:rPr>
        <w:fldChar w:fldCharType="separate"/>
      </w:r>
      <w:r>
        <w:rPr>
          <w:rStyle w:val="style85"/>
          <w:b/>
          <w:bCs/>
          <w:highlight w:val="yellow"/>
          <w:lang w:val="en-US"/>
        </w:rPr>
        <w:t>"我们的人民，我们的土地，我们的真理"：俄罗斯安全委员会副主席德米特里-梅德韦杰夫--关于2022年的结果，它改变了世界秩序</w:t>
      </w:r>
      <w:bookmarkEnd w:id="3"/>
      <w:r>
        <w:rPr>
          <w:b/>
          <w:bCs/>
          <w:highlight w:val="yellow"/>
          <w:lang w:val="en-US"/>
        </w:rPr>
        <w:fldChar w:fldCharType="end"/>
      </w:r>
    </w:p>
    <w:p>
      <w:pPr>
        <w:pStyle w:val="style0"/>
        <w:rPr/>
      </w:pPr>
      <w:r>
        <w:rPr>
          <w:lang w:val="en-US"/>
        </w:rPr>
        <w:t>德米特里-梅德韦杰夫（俄罗斯安全委员会副主席，"联合俄罗斯 "政党主席）</w:t>
      </w:r>
    </w:p>
    <w:p>
      <w:pPr>
        <w:pStyle w:val="style0"/>
        <w:rPr/>
      </w:pPr>
      <w:r>
        <w:rPr>
          <w:lang w:val="en-US"/>
        </w:rPr>
        <w:t>2022年正在接近尾声。一个困难的、艰巨的、戏剧性的一年。这是一个即将进入新时代的一年，从全球 "权力中心 "的调整到许多人的日常生活方式，都已经发生了根本性的变化。等待大多数国际机构的是不可避免的转变，这些机构已经创建了几十年了。他们已经变得很衰弱，不能完成任务。其中一些已成为纯粹的装饰品，另一些则试图保持其以前的影响力，尽管不是很成功。有些则刚刚成形。</w:t>
      </w:r>
    </w:p>
    <w:p>
      <w:pPr>
        <w:pStyle w:val="style0"/>
        <w:rPr/>
      </w:pPr>
      <w:r>
        <w:rPr>
          <w:lang w:val="en-US"/>
        </w:rPr>
        <w:t>关于我们生活中重大事件的突发新闻</w:t>
      </w:r>
    </w:p>
    <w:p>
      <w:pPr>
        <w:pStyle w:val="style0"/>
        <w:rPr/>
      </w:pPr>
      <w:r>
        <w:rPr>
          <w:lang w:val="en-US"/>
        </w:rPr>
        <w:t>许多年后，甚至几代人后，历史学家肯定会给出一个永恒的裁决--在我们的时代发生了什么，目的是什么。时间会审判每个人。未来的专家们将掸去关于2022年事件的数字信息，悄悄地翻开它的虚拟页面，关闭保存的文件。</w:t>
      </w:r>
    </w:p>
    <w:p>
      <w:pPr>
        <w:pStyle w:val="style0"/>
        <w:rPr/>
      </w:pPr>
    </w:p>
    <w:p>
      <w:pPr>
        <w:pStyle w:val="style0"/>
        <w:rPr/>
      </w:pPr>
      <w:r>
        <w:rPr>
          <w:lang w:val="en-US"/>
        </w:rPr>
        <w:t>我们根本没有机会等待抽象的、明智的、但迟到的评估。我们生活在此时此地。</w:t>
      </w:r>
      <w:r>
        <w:rPr>
          <w:b/>
          <w:bCs/>
          <w:lang w:val="en-US"/>
        </w:rPr>
        <w:t>我们的世界已经改变，而且是永远改变。而要了解的主要事情是它现在的方向和我们的情况。未来的事情从今天开始。我们有什么可期待的。而最重要的是，如何行动。</w:t>
      </w:r>
      <w:r>
        <w:rPr>
          <w:lang w:val="en-US"/>
        </w:rPr>
        <w:t>关键是，我们需要尽快找到这些答案。</w:t>
      </w:r>
    </w:p>
    <w:p>
      <w:pPr>
        <w:pStyle w:val="style0"/>
        <w:rPr/>
      </w:pPr>
    </w:p>
    <w:p>
      <w:pPr>
        <w:pStyle w:val="style0"/>
        <w:rPr/>
      </w:pPr>
      <w:r>
        <w:rPr>
          <w:lang w:val="en-US"/>
        </w:rPr>
        <w:t>我将表达我自己对当前事件的立场。我并不假装公正，因为我是这些活动的直接参与者。当涉及到你的祖国、我们的人民和整个世界的命运时，这也是不可能的。但是，所有正常、理智的人，无论其国籍如何，现在真正需要的第一件事是保持他们的理智和坚定的意志。平静和坚忍。敏锐的视力和开放的心态。看清世界上的真实状况，完全根据客观事实得出结论。以同样的方式思考你自己行为的逻辑。不为任何人的欺骗性话语（卑鄙的谎言已经充斥了所有的外国信息渠道）、诱人的承诺或以捍卫 "民主的真正价值 "为幌子的赤裸裸的压力所迷惑。近几十年来，这样的事情层出不穷。而且它导致了真实的，而不是虚幻的悲剧和灾难。即将过去的一年已经向我们充分证明了这一切。</w:t>
      </w:r>
    </w:p>
    <w:p>
      <w:pPr>
        <w:pStyle w:val="style0"/>
        <w:rPr/>
      </w:pPr>
    </w:p>
    <w:p>
      <w:pPr>
        <w:pStyle w:val="style0"/>
        <w:rPr/>
      </w:pPr>
    </w:p>
    <w:p>
      <w:pPr>
        <w:pStyle w:val="style0"/>
        <w:rPr/>
      </w:pPr>
      <w:r>
        <w:rPr>
          <w:lang w:val="en-US"/>
        </w:rPr>
        <w:t>结果是相当清楚的。</w:t>
      </w:r>
    </w:p>
    <w:p>
      <w:pPr>
        <w:pStyle w:val="style0"/>
        <w:rPr/>
      </w:pPr>
    </w:p>
    <w:p>
      <w:pPr>
        <w:pStyle w:val="style0"/>
        <w:rPr>
          <w:b/>
          <w:bCs/>
          <w:sz w:val="22"/>
          <w:szCs w:val="22"/>
        </w:rPr>
      </w:pPr>
      <w:r>
        <w:rPr>
          <w:b/>
          <w:bCs/>
          <w:sz w:val="22"/>
          <w:szCs w:val="22"/>
          <w:lang w:val="en-US"/>
        </w:rPr>
        <w:t>第一个结果。纳粹主义近在眼前，但它不会过去</w:t>
      </w:r>
    </w:p>
    <w:p>
      <w:pPr>
        <w:pStyle w:val="style0"/>
        <w:rPr/>
      </w:pPr>
      <w:r>
        <w:rPr/>
        <w:drawing>
          <wp:inline distL="0" distT="0" distB="0" distR="0">
            <wp:extent cx="2628900" cy="4802124"/>
            <wp:effectExtent l="0" t="0" r="0" b="0"/>
            <wp:docPr id="1026"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0" name="Image1"/>
                    <pic:cNvPicPr/>
                  </pic:nvPicPr>
                  <pic:blipFill>
                    <a:blip r:embed="rId14" cstate="print"/>
                    <a:srcRect l="0" t="0" r="0" b="0"/>
                    <a:stretch/>
                  </pic:blipFill>
                  <pic:spPr>
                    <a:xfrm rot="0">
                      <a:off x="0" y="0"/>
                      <a:ext cx="2628900" cy="4802124"/>
                    </a:xfrm>
                    <a:prstGeom prst="rect"/>
                  </pic:spPr>
                </pic:pic>
              </a:graphicData>
            </a:graphic>
          </wp:inline>
        </w:drawing>
      </w:r>
    </w:p>
    <w:p>
      <w:pPr>
        <w:pStyle w:val="style0"/>
        <w:rPr/>
      </w:pPr>
      <w:r>
        <w:rPr>
          <w:lang w:val="en-US"/>
        </w:rPr>
        <w:t>为了完成特别行动的任务，作为部分动员的一部分，300，000 名公民被征召服役。照片：俄新社</w:t>
      </w:r>
    </w:p>
    <w:p>
      <w:pPr>
        <w:pStyle w:val="style0"/>
        <w:rPr/>
      </w:pPr>
    </w:p>
    <w:p>
      <w:pPr>
        <w:pStyle w:val="style0"/>
        <w:rPr/>
      </w:pPr>
      <w:r>
        <w:rPr>
          <w:lang w:val="en-US"/>
        </w:rPr>
        <w:t>自去年冬天以来，整个世界一直生活在顿巴斯及其周边地区戏剧性事件的迹象之下。尽管如我们所知，这场悲剧开始得更早，但 "文明世界 "并没有看透它。</w:t>
      </w:r>
    </w:p>
    <w:p>
      <w:pPr>
        <w:pStyle w:val="style0"/>
        <w:rPr/>
      </w:pPr>
    </w:p>
    <w:p>
      <w:pPr>
        <w:pStyle w:val="style0"/>
        <w:rPr/>
      </w:pPr>
      <w:r>
        <w:rPr>
          <w:b/>
          <w:bCs/>
          <w:lang w:val="en-US"/>
        </w:rPr>
        <w:t>10个月以来，一项特殊的军事行动一直在进行，其目的最初是由弗拉基米尔-普京总统提出的。</w:t>
      </w:r>
      <w:r>
        <w:rPr>
          <w:lang w:val="en-US"/>
        </w:rPr>
        <w:t>这是对全民投票后并入俄罗斯的新领土上的我们的同胞的保护。乌克兰令人厌恶的、几乎是法西斯主义的政权的非纳粹化。乌克兰国家全面非军事化。对未来侵略的保证。</w:t>
      </w:r>
    </w:p>
    <w:p>
      <w:pPr>
        <w:pStyle w:val="style0"/>
        <w:rPr/>
      </w:pPr>
    </w:p>
    <w:p>
      <w:pPr>
        <w:pStyle w:val="style0"/>
        <w:rPr/>
      </w:pPr>
      <w:r>
        <w:rPr>
          <w:lang w:val="en-US"/>
        </w:rPr>
        <w:t>在2022年2月发起特别军事行动的决定是在环境压力下被迫采取的艰难步骤。这不仅是为了保护顿巴斯的兄弟共和国，也是为了俄罗斯本身的安全和主权。让我们直截了当地说：它的生存。不可能再等下去了。这在2021年底已经很明显，当时北大西洋联盟拒绝对乌克兰不加入北约作出保证。而乌克兰的瘾君子们宣布他们希望重振核武库。</w:t>
      </w:r>
    </w:p>
    <w:p>
      <w:pPr>
        <w:pStyle w:val="style0"/>
        <w:rPr/>
      </w:pPr>
    </w:p>
    <w:p>
      <w:pPr>
        <w:pStyle w:val="style0"/>
        <w:rPr/>
      </w:pPr>
      <w:r>
        <w:rPr>
          <w:lang w:val="en-US"/>
        </w:rPr>
        <w:t>顿巴斯的战斗不仅仅是关于定居点，这些定居点的名字现在已经成为我国士兵和官员的坚韧、爱国主义和勇气的象征。这次特别行动是我们长期以来与私生子新法西斯主义和各种表现形式的民族主义进行的不可调和的斗争的继续。我们正在击退任何为集团自身利益而羞辱和摧毁整个民族的企图。用黑漆和鲜血--改写历史。最终--这一点今天对我们的敌人来说也很明显--我们将限制我们的发展，然后我们将分裂我们的国家。这就是所有反对我们的人的最终意图。他们甚至不再隐藏它。他们直截了当，毫不犹豫地说："俄罗斯必须被摧毁。”</w:t>
      </w:r>
    </w:p>
    <w:p>
      <w:pPr>
        <w:pStyle w:val="style0"/>
        <w:rPr/>
      </w:pPr>
      <w:r>
        <w:rPr>
          <w:lang w:val="en-US"/>
        </w:rPr>
        <w:t>所有有正确思维的人需要做的第一件事是，从客观事实中得出结论</w:t>
      </w:r>
    </w:p>
    <w:p>
      <w:pPr>
        <w:pStyle w:val="style0"/>
        <w:rPr/>
      </w:pPr>
      <w:r>
        <w:rPr>
          <w:lang w:val="en-US"/>
        </w:rPr>
        <w:t>最可悲的结果甚至不是这一年，而是苏联解体后几十年来的结果，即第二次世界大战的教训被西方国家完全遗忘。新纳粹主义甚至在那些一直宣称反对希特勒意识形态的国家找到了支持，这些国家的历史记忆充满了痛苦、羞耻和愤怒。当科诺瓦列茨、班德拉和舒赫维奇的继承人的可恶的民族主义政权在他们的幕后支持下，试图不仅使俄罗斯，而且使整个 "俄罗斯世界 "化为乌有时，我们不能袖手旁观，因为有数亿人自豪地认同他们。</w:t>
      </w:r>
    </w:p>
    <w:p>
      <w:pPr>
        <w:pStyle w:val="style0"/>
        <w:rPr/>
      </w:pPr>
    </w:p>
    <w:p>
      <w:pPr>
        <w:pStyle w:val="style0"/>
        <w:rPr/>
      </w:pPr>
      <w:r>
        <w:rPr/>
        <w:drawing>
          <wp:inline distL="0" distT="0" distB="0" distR="0">
            <wp:extent cx="2628900" cy="1751264"/>
            <wp:effectExtent l="0" t="0" r="0" b="0"/>
            <wp:docPr id="1027"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 name="Image1"/>
                    <pic:cNvPicPr/>
                  </pic:nvPicPr>
                  <pic:blipFill>
                    <a:blip r:embed="rId15" cstate="print"/>
                    <a:srcRect l="0" t="0" r="0" b="0"/>
                    <a:stretch/>
                  </pic:blipFill>
                  <pic:spPr>
                    <a:xfrm rot="0">
                      <a:off x="0" y="0"/>
                      <a:ext cx="2628900" cy="1751264"/>
                    </a:xfrm>
                    <a:prstGeom prst="rect"/>
                  </pic:spPr>
                </pic:pic>
              </a:graphicData>
            </a:graphic>
          </wp:inline>
        </w:drawing>
      </w:r>
    </w:p>
    <w:p>
      <w:pPr>
        <w:pStyle w:val="style0"/>
        <w:rPr/>
      </w:pPr>
      <w:r>
        <w:rPr>
          <w:lang w:val="en-US"/>
        </w:rPr>
        <w:t>马里乌波尔的排雷。解放后，这座城市立即恢复了正常生活。照片：弗拉基米尔·阿诺索夫 / RG</w:t>
      </w:r>
    </w:p>
    <w:p>
      <w:pPr>
        <w:pStyle w:val="style0"/>
        <w:rPr/>
      </w:pPr>
    </w:p>
    <w:p>
      <w:pPr>
        <w:pStyle w:val="style0"/>
        <w:rPr>
          <w:b/>
          <w:bCs/>
        </w:rPr>
      </w:pPr>
      <w:r>
        <w:rPr>
          <w:b/>
          <w:bCs/>
          <w:lang w:val="en-US"/>
        </w:rPr>
        <w:t>我们将作出一切必要的努力，确保特别军事行动的所有目标得到实现。而基辅民族主义者的令人厌恶的政权将不复存在。今天，除了我们，没有人能够应付这项任务。</w:t>
      </w:r>
    </w:p>
    <w:p>
      <w:pPr>
        <w:pStyle w:val="style0"/>
        <w:rPr/>
      </w:pPr>
    </w:p>
    <w:p>
      <w:pPr>
        <w:pStyle w:val="style0"/>
        <w:rPr>
          <w:b/>
          <w:bCs/>
          <w:sz w:val="22"/>
          <w:szCs w:val="22"/>
        </w:rPr>
      </w:pPr>
      <w:r>
        <w:rPr>
          <w:b/>
          <w:bCs/>
          <w:sz w:val="22"/>
          <w:szCs w:val="22"/>
          <w:lang w:val="en-US"/>
        </w:rPr>
        <w:t>结论二。幻想已经结束了；今天，将我们与西方世界分开的东西比将我们联合起来的东西多得多。</w:t>
      </w:r>
    </w:p>
    <w:p>
      <w:pPr>
        <w:pStyle w:val="style0"/>
        <w:rPr>
          <w:b/>
          <w:bCs/>
          <w:sz w:val="22"/>
          <w:szCs w:val="22"/>
        </w:rPr>
      </w:pPr>
    </w:p>
    <w:p>
      <w:pPr>
        <w:pStyle w:val="style0"/>
        <w:rPr/>
      </w:pPr>
      <w:r>
        <w:rPr>
          <w:lang w:val="en-US"/>
        </w:rPr>
        <w:t>去年确实是一个突破点。就像在膝盖上一样，它打破了关于现代西方世界的最后的幻想，这个世界如此喜欢（而且绝对是徒劳的）自称为 "黄金十亿"。现在终于清楚了，在独立和主权国家与盎格鲁-撒克逊世界的关系中，在目前的格局下，不可能有信任的问题，不可能希望伙伴的诚实，不可能希望他们忠于自己的诺言，甚至不可能希望他们自己漂亮的原则。</w:t>
      </w:r>
      <w:r>
        <w:rPr>
          <w:b/>
          <w:bCs/>
          <w:lang w:val="en-US"/>
        </w:rPr>
        <w:t>唉，但在西方没有人可以谈和谈判，没有什么可谈的，也没有理由这样做。</w:t>
      </w:r>
      <w:r>
        <w:rPr>
          <w:lang w:val="en-US"/>
        </w:rPr>
        <w:t>正是去年发生的事件使与这个世界 "一极 "的代表进行值得信赖和相互尊重的对话的可能性消失了。唯一剩下的是胆怯的困惑：这些人是否真的认为自己是世界领袖，对全球的东西有要求，并梦想将自己的意志强加于人？如果他们给自己抹黑，把自己签为无权无势、沉迷于谎言、深陷于问题之中，那是基于什么理由？</w:t>
      </w:r>
    </w:p>
    <w:p>
      <w:pPr>
        <w:pStyle w:val="style0"/>
        <w:rPr/>
      </w:pPr>
    </w:p>
    <w:p>
      <w:pPr>
        <w:pStyle w:val="style0"/>
        <w:rPr/>
      </w:pPr>
      <w:r>
        <w:rPr>
          <w:lang w:val="en-US"/>
        </w:rPr>
        <w:t>现任和前任西方领导人的事迹和行动，以其冷静和直截了当的玩世不恭态度而引人注目。正如德国前总理最近承认的那样，2014年签署的明斯克协议只是一个掩盖西方真实意图的屏幕。他们的目的是 "让乌克兰有时间变得更强大 "并建立其军事力量。也就是说，他们最初的设想是为一场血腥的战争做准备。基辅的新纳粹分子就是这样做的--在 "文明的欧洲人 "的完全纵容或直接帮助下。不幸的是，我们当时相信了我们的伙伴，没有想到他们会直接背叛并公开地致力于摧毁我们的国家。</w:t>
      </w:r>
      <w:r>
        <w:rPr>
          <w:b/>
          <w:bCs/>
          <w:lang w:val="en-US"/>
        </w:rPr>
        <w:t>我清楚地记得2010年在里斯本举行的北约-俄罗斯理事会最高级别的会议，我以俄罗斯联邦总统的身份参加了这次会议。</w:t>
      </w:r>
      <w:r>
        <w:rPr>
          <w:lang w:val="en-US"/>
        </w:rPr>
        <w:t>联盟成员当时向我们保证，我们不会对彼此构成威胁，并准备为欧洲-大西洋的共同安全而共同努力。北约的东扩和对抗的准备，实际上是与俄罗斯的战争，一刻也没有停止。无休止的愤世嫉俗的谎言。</w:t>
      </w:r>
    </w:p>
    <w:p>
      <w:pPr>
        <w:pStyle w:val="style0"/>
        <w:rPr/>
      </w:pPr>
    </w:p>
    <w:p>
      <w:pPr>
        <w:pStyle w:val="style0"/>
        <w:rPr/>
      </w:pPr>
      <w:r>
        <w:rPr>
          <w:lang w:val="en-US"/>
        </w:rPr>
        <w:t>对所谓的发达国家和它们所建立的法律机构的普遍信任危机也很明显。法律关系的基本原则可以很容易地被废止，而有利于政治利益。如私有财产的不可侵犯性和国际法的规则。藐视法律的西方政客正试图 "不经审判 "没收俄罗斯的资产--也就是说，只是为了偷窃。而针对我们和我们的盟友的制裁制度正被短视的华盛顿官员和他们的欧洲附庸用笔施加。这是向所有其他国家发出的最后信号：从现在开始，不能与盎格鲁-撒克逊世界进行交易。就像一个小偷，一个骗子，一个骗牌的人，你可以从他那里期待任何东西。</w:t>
      </w:r>
    </w:p>
    <w:p>
      <w:pPr>
        <w:pStyle w:val="style0"/>
        <w:rPr/>
      </w:pPr>
    </w:p>
    <w:p>
      <w:pPr>
        <w:pStyle w:val="style0"/>
        <w:rPr/>
      </w:pPr>
      <w:r>
        <w:rPr/>
        <w:drawing>
          <wp:inline distL="0" distT="0" distB="0" distR="0">
            <wp:extent cx="2628900" cy="1751264"/>
            <wp:effectExtent l="0" t="0" r="0" b="0"/>
            <wp:docPr id="1028"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2" name="Image1"/>
                    <pic:cNvPicPr/>
                  </pic:nvPicPr>
                  <pic:blipFill>
                    <a:blip r:embed="rId16" cstate="print"/>
                    <a:srcRect l="0" t="0" r="0" b="0"/>
                    <a:stretch/>
                  </pic:blipFill>
                  <pic:spPr>
                    <a:xfrm rot="0">
                      <a:off x="0" y="0"/>
                      <a:ext cx="2628900" cy="1751264"/>
                    </a:xfrm>
                    <a:prstGeom prst="rect"/>
                  </pic:spPr>
                </pic:pic>
              </a:graphicData>
            </a:graphic>
          </wp:inline>
        </w:drawing>
      </w:r>
    </w:p>
    <w:p>
      <w:pPr>
        <w:pStyle w:val="style0"/>
        <w:rPr>
          <w:b w:val="false"/>
          <w:bCs w:val="false"/>
        </w:rPr>
      </w:pPr>
      <w:r>
        <w:rPr>
          <w:b w:val="false"/>
          <w:bCs w:val="false"/>
          <w:lang w:val="en-US"/>
        </w:rPr>
        <w:t>一名俄罗斯军官在一次特别军事行动区域。照片：弗拉基米尔·阿诺索夫 / RG</w:t>
      </w:r>
    </w:p>
    <w:p>
      <w:pPr>
        <w:pStyle w:val="style0"/>
        <w:rPr>
          <w:b/>
          <w:bCs/>
        </w:rPr>
      </w:pPr>
    </w:p>
    <w:p>
      <w:pPr>
        <w:pStyle w:val="style0"/>
        <w:rPr>
          <w:b/>
          <w:bCs/>
        </w:rPr>
      </w:pPr>
      <w:r>
        <w:rPr>
          <w:b/>
          <w:bCs/>
          <w:lang w:val="en-US"/>
        </w:rPr>
        <w:t>我们可以在未来几年，也许几十年内忘记与西方的正常关系。这不是我们的选择。我们现在将没有他们，直到新一代明智的政治家在那里上台。我们将小心谨慎，提高警惕。我们将发展与世界其他地区的关系。幸运的是，它非常宽广，对我们很好。</w:t>
      </w:r>
    </w:p>
    <w:p>
      <w:pPr>
        <w:pStyle w:val="style0"/>
        <w:rPr/>
      </w:pPr>
    </w:p>
    <w:p>
      <w:pPr>
        <w:pStyle w:val="style0"/>
        <w:rPr>
          <w:b/>
          <w:bCs/>
          <w:sz w:val="22"/>
          <w:szCs w:val="22"/>
        </w:rPr>
      </w:pPr>
      <w:r>
        <w:rPr>
          <w:b/>
          <w:bCs/>
          <w:sz w:val="22"/>
          <w:szCs w:val="22"/>
          <w:lang w:val="en-US"/>
        </w:rPr>
        <w:t>第三个结果。恐俄症的流行需要强有力的药物</w:t>
      </w:r>
    </w:p>
    <w:p>
      <w:pPr>
        <w:pStyle w:val="style0"/>
        <w:rPr>
          <w:b/>
          <w:bCs/>
          <w:sz w:val="22"/>
          <w:szCs w:val="22"/>
        </w:rPr>
      </w:pPr>
    </w:p>
    <w:p>
      <w:pPr>
        <w:pStyle w:val="style0"/>
        <w:rPr/>
      </w:pPr>
      <w:r>
        <w:rPr>
          <w:lang w:val="en-US"/>
        </w:rPr>
        <w:t>如果从 "克里米亚之春 "算起，2022年以及之前的至少8年都是在西方世界疯狂的、非理性的恐俄症的迹象下过去的。近年来，这种传染病在西方的另一次急性复发发生了。</w:t>
      </w:r>
    </w:p>
    <w:p>
      <w:pPr>
        <w:pStyle w:val="style0"/>
        <w:rPr/>
      </w:pPr>
    </w:p>
    <w:p>
      <w:pPr>
        <w:pStyle w:val="style0"/>
        <w:rPr/>
      </w:pPr>
      <w:r>
        <w:rPr>
          <w:lang w:val="en-US"/>
        </w:rPr>
        <w:t>它部分地与真正致命的传染病--冠状病毒的大流行相吻合，与世界经济的衰退、国家之间的联系断绝、后勤危机和社会问题的恶化相吻合。在更大程度上，其他负面趋势，在没有任何大流行病的情况下已经很明显，产生了更大的影响。为了避免为自己的明显失败负责，不得不复活一个主要的敌人。召集他们的队伍来反对，同时摆脱优柔寡断或持不同意见的伙伴。这正是西方世界的做法。更何况，七分之一的土地已经因其发展而大为恼火了。它在成长，越来越强大，不听 "正确的建议"，顽固地走自己的路，相当成功。</w:t>
      </w:r>
    </w:p>
    <w:p>
      <w:pPr>
        <w:pStyle w:val="style0"/>
        <w:rPr/>
      </w:pPr>
    </w:p>
    <w:p>
      <w:pPr>
        <w:pStyle w:val="style0"/>
        <w:rPr/>
      </w:pPr>
      <w:r>
        <w:rPr>
          <w:lang w:val="en-US"/>
        </w:rPr>
        <w:t>在对我国实行非法的、绝对粗暴的制裁之后，传统的体面框架现在不应该以任何方式限制我们选择保卫自己的方式。</w:t>
      </w:r>
    </w:p>
    <w:p>
      <w:pPr>
        <w:pStyle w:val="style0"/>
        <w:rPr/>
      </w:pPr>
      <w:r>
        <w:rPr>
          <w:lang w:val="en-US"/>
        </w:rPr>
        <w:t>基辅政权为其 "主子 "服务，并在其自己脆弱的头脑中，拼命寻求 "禁止 "不仅是其公民和企业与俄罗斯的任何接触。但也包括任何 "俄罗斯精神"、俄罗斯文化--甚至那些理所当然地成为世界经典的文化。在乌克兰，俄罗斯作家和将军的纪念碑正在被拆除，普希金的街道以卑鄙的班德拉命名。他们在学校和日常生活中取缔俄语，并将俄语书籍置于刀下。多么熟悉的笔迹--只缺少集中营和 "水晶之夜"。果戈理、布尔加科夫、马列维奇、阿赫玛托娃、维尔纳茨基，甚至莱西亚-乌克林卡或塔拉斯-舍甫琴科，都必须在他们的棺材里翻身。所有这些都伴随着歇斯底里的宣传抽搐，并呼吁用一切手段 "惩罚 "顽固的俄罗斯。</w:t>
      </w:r>
    </w:p>
    <w:p>
      <w:pPr>
        <w:pStyle w:val="style0"/>
        <w:rPr/>
      </w:pPr>
    </w:p>
    <w:p>
      <w:pPr>
        <w:pStyle w:val="style0"/>
        <w:rPr/>
      </w:pPr>
      <w:r>
        <w:rPr>
          <w:lang w:val="en-US"/>
        </w:rPr>
        <w:t>在这一点上，西方有一种玩世不恭的非医学 "失忆症"，以及部分丧失 "听觉 "和 "视觉"。穿着制服、袖子上有纳粹标志的纳粹人渣在被控制的领土上所做的一切，都以 "微妙的 "沉默来对待，提前纵容这些无赖在过去以及最重要的是在未来所进行的所有酷刑和杀戮。然而，从一些欧洲国家可以期待什么呢，这些国家一度诞生了国家社会主义和法西斯主义! 今天，正是他们对纳粹意识形态的复兴负责。显然，这些国家的政治阶层失去伟大的幻觉之痛是无法通过时间的药物来缓解的。虽然那里的统治势力自称是左翼或基督教，但实际上他们是NSDAP和纳粹法西斯党事业的真正继承者。迟早--他们将为那些从他们手中培养出来的人负责。</w:t>
      </w:r>
    </w:p>
    <w:p>
      <w:pPr>
        <w:pStyle w:val="style0"/>
        <w:rPr/>
      </w:pPr>
    </w:p>
    <w:p>
      <w:pPr>
        <w:pStyle w:val="style0"/>
        <w:rPr/>
      </w:pPr>
      <w:r>
        <w:rPr/>
        <w:drawing>
          <wp:inline distL="0" distT="0" distB="0" distR="0">
            <wp:extent cx="2628900" cy="1751264"/>
            <wp:effectExtent l="0" t="0" r="0" b="0"/>
            <wp:docPr id="1029"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3" name="Image1"/>
                    <pic:cNvPicPr/>
                  </pic:nvPicPr>
                  <pic:blipFill>
                    <a:blip r:embed="rId17" cstate="print"/>
                    <a:srcRect l="0" t="0" r="0" b="0"/>
                    <a:stretch/>
                  </pic:blipFill>
                  <pic:spPr>
                    <a:xfrm rot="0">
                      <a:off x="0" y="0"/>
                      <a:ext cx="2628900" cy="1751264"/>
                    </a:xfrm>
                    <a:prstGeom prst="rect"/>
                  </pic:spPr>
                </pic:pic>
              </a:graphicData>
            </a:graphic>
          </wp:inline>
        </w:drawing>
      </w:r>
    </w:p>
    <w:p>
      <w:pPr>
        <w:pStyle w:val="style0"/>
        <w:rPr/>
      </w:pPr>
      <w:r>
        <w:rPr>
          <w:lang w:val="en-US"/>
        </w:rPr>
        <w:t>顿涅茨克人民共和国，阿尔捷莫夫斯克郊区。PMC“瓦格纳”的一架战斗机正在从 D-30 榴弹炮向乌克兰武装部队的阵地射击。照片：俄新社</w:t>
      </w:r>
    </w:p>
    <w:p>
      <w:pPr>
        <w:pStyle w:val="style0"/>
        <w:rPr/>
      </w:pPr>
    </w:p>
    <w:p>
      <w:pPr>
        <w:pStyle w:val="style0"/>
        <w:rPr/>
      </w:pPr>
      <w:r>
        <w:rPr>
          <w:lang w:val="en-US"/>
        </w:rPr>
        <w:t>我们以前曾多次经历过这种事情。每个编年史都有自己的背景故事，尤其是肮脏的恐俄症有很深的根源。如果说实话，不仅要回顾二十世纪，而且要回顾十九世纪，当时反俄的歇斯底里情绪也在世界范围内肆虐。那个被F.I.秋切夫称为 "脱链 "的人。让我再次回忆一下他的预言："俄罗斯只是被提出来自杀，否认其存在的基础，庄严地承认它在这个世界上没有别的东西是野蛮和丑陋的现象，是需要纠正的邪恶......"。</w:t>
      </w:r>
    </w:p>
    <w:p>
      <w:pPr>
        <w:pStyle w:val="style0"/>
        <w:rPr/>
      </w:pPr>
    </w:p>
    <w:p>
      <w:pPr>
        <w:pStyle w:val="style0"/>
        <w:rPr/>
      </w:pPr>
      <w:r>
        <w:rPr>
          <w:lang w:val="en-US"/>
        </w:rPr>
        <w:t>自杀或屠杀没有发生在前一个世纪，也没有发生在上一个世纪。而不是在第一次和第二次世界大战或苏联解体之后。今天，西方国家再次呼吁我们国家乘以零。好吧，让那些口出狂言的人在他们拉裤子之前就声嘶力竭。</w:t>
      </w:r>
    </w:p>
    <w:p>
      <w:pPr>
        <w:pStyle w:val="style0"/>
        <w:rPr/>
      </w:pPr>
    </w:p>
    <w:p>
      <w:pPr>
        <w:pStyle w:val="style0"/>
        <w:rPr>
          <w:b/>
          <w:bCs/>
        </w:rPr>
      </w:pPr>
      <w:r>
        <w:rPr>
          <w:b/>
          <w:bCs/>
          <w:lang w:val="en-US"/>
        </w:rPr>
        <w:t>不可能践踏俄罗斯，以及随之而来的 "俄罗斯世界"，不可能分裂它或使它屈服于他人的意志。盎格鲁-撒克逊人和其他国家的浪子之手，"向黑暗发誓"，即使在我们最困难的时候也很短。他们现在也不会这样做。</w:t>
      </w:r>
    </w:p>
    <w:p>
      <w:pPr>
        <w:pStyle w:val="style0"/>
        <w:rPr/>
      </w:pPr>
    </w:p>
    <w:p>
      <w:pPr>
        <w:pStyle w:val="style0"/>
        <w:rPr>
          <w:b/>
          <w:bCs/>
          <w:sz w:val="22"/>
          <w:szCs w:val="22"/>
        </w:rPr>
      </w:pPr>
      <w:r>
        <w:rPr>
          <w:b/>
          <w:bCs/>
          <w:sz w:val="22"/>
          <w:szCs w:val="22"/>
          <w:lang w:val="en-US"/>
        </w:rPr>
        <w:t>底线是第四条。西方已经把自己逼到了笼子里。让它孤立地坐着。</w:t>
      </w:r>
    </w:p>
    <w:p>
      <w:pPr>
        <w:pStyle w:val="style0"/>
        <w:rPr>
          <w:b/>
          <w:bCs/>
          <w:sz w:val="22"/>
          <w:szCs w:val="22"/>
        </w:rPr>
      </w:pPr>
    </w:p>
    <w:p>
      <w:pPr>
        <w:pStyle w:val="style0"/>
        <w:rPr/>
      </w:pPr>
      <w:r>
        <w:rPr>
          <w:lang w:val="en-US"/>
        </w:rPr>
        <w:t>正如V.V. Putin最近指出的那样。普京，我们的世界已经进入了一个革命性转变的时期，而且是根本性的转变。新的发展中心正在形成，它们代表了世界社会的大多数，不仅准备宣布它们的利益，而且还准备捍卫它们。</w:t>
      </w:r>
    </w:p>
    <w:p>
      <w:pPr>
        <w:pStyle w:val="style0"/>
        <w:rPr/>
      </w:pPr>
    </w:p>
    <w:p>
      <w:pPr>
        <w:pStyle w:val="style0"/>
        <w:rPr/>
      </w:pPr>
      <w:r>
        <w:rPr>
          <w:lang w:val="en-US"/>
        </w:rPr>
        <w:t>正在发生的事情是西方的系统性危机的直接后果，首先是在美国本身。这不仅仅是一个经济增长和技术进步放缓的问题，也不仅仅是所有治理体系的危机。问题比这更广泛。</w:t>
      </w:r>
      <w:r>
        <w:rPr>
          <w:b/>
          <w:bCs/>
          <w:lang w:val="en-US"/>
        </w:rPr>
        <w:t>西方世界观和世界秩序模式在全球范围内出现了意识形态和哲学上的崩溃。</w:t>
      </w:r>
      <w:r>
        <w:rPr>
          <w:lang w:val="en-US"/>
        </w:rPr>
        <w:t>在今天的现实中，这一点尤其具体。</w:t>
      </w:r>
    </w:p>
    <w:p>
      <w:pPr>
        <w:pStyle w:val="style0"/>
        <w:rPr/>
      </w:pPr>
    </w:p>
    <w:p>
      <w:pPr>
        <w:pStyle w:val="style0"/>
        <w:rPr/>
      </w:pPr>
      <w:r>
        <w:rPr>
          <w:lang w:val="en-US"/>
        </w:rPr>
        <w:t>20世纪90年代初，美国著名公知福山急于宣布 "历史的终结 "的到来，即自由主义的西方和共产主义的东方这两个世界体系的一系列连续的战争和对抗。他认为，由于苏联的死亡，这场战斗已经结束。但福山的预言惨遭失败。西方人想建立一个单极世界，让他们可以不受约束地统治和支配自己的意志的梦想并没有实现。此外：在目前的条件下，西方无法向世界提供任何能够领导人类前进、解决全球问题和确保集体安全的新思想。一个奇怪的蜕变正在发生。在过去，"铁幕 "一词意味着对不受欢迎的国家或其协会的封锁，这些国家必须以这种或那种方式与全球社会的其他部分隔绝。现在很明显，西方世界正逐渐变成一个被围困的堡垒，它用墙（顺便说一下，这些墙往往是很真实的）、锁和混凝土从内部完全关闭其入口。他把自己关在笼子里--而世界上其他地方的人却在野外过着平静的生活。那就这样吧。让他住在保留地。</w:t>
      </w:r>
    </w:p>
    <w:p>
      <w:pPr>
        <w:pStyle w:val="style0"/>
        <w:rPr/>
      </w:pPr>
    </w:p>
    <w:p>
      <w:pPr>
        <w:pStyle w:val="style0"/>
        <w:rPr/>
      </w:pPr>
      <w:r>
        <w:rPr>
          <w:lang w:val="en-US"/>
        </w:rPr>
        <w:t>与此同时，世界经济体系正在不确定的深渊中越陷越深，这是一场前所未有的危机。即使是2008-2009年的金融风暴也被发达国家相对迅速地克服了。但现在情况有了根本性的改变。美国和欧元区的通货膨胀率简直达到了悲观预测的 "底部"：分别为8-10%，GDP增长为2%。更不用说东欧或波罗的海地区的各种落后国家了，那里的通货膨胀率已经超过了20%的大关。</w:t>
      </w:r>
    </w:p>
    <w:p>
      <w:pPr>
        <w:pStyle w:val="style0"/>
        <w:rPr/>
      </w:pPr>
    </w:p>
    <w:p>
      <w:pPr>
        <w:pStyle w:val="style0"/>
        <w:rPr/>
      </w:pPr>
      <w:r>
        <w:rPr>
          <w:lang w:val="en-US"/>
        </w:rPr>
        <w:t>人们只能对欧盟国家的普通公民表示同情。你不能用声援乌克兰的火热口号来温暖他们的房子，也不能把口号灌进他们的汽车油箱。所有的 "地狱式制裁"、封锁和其他限制都是由那些现在不得不支付疯狂的水电费或燃料费的人承担的。吸收乌克兰难民并将工作机会让给他们。忍受一场又一场的危机，因为我们自己的政治家忽视了一个问题--这一切痛苦是为了什么？最后谁的情况更糟糕？为什么美国照样是唯一的相对赢家？他们的公民明白，贫穷和不确定性在很大程度上是一个长期的事情。而且没有任何喜悦之情--欧洲的新闻电报上每天都有关于街头抗议的报道。</w:t>
      </w:r>
    </w:p>
    <w:p>
      <w:pPr>
        <w:pStyle w:val="style0"/>
        <w:rPr/>
      </w:pPr>
    </w:p>
    <w:p>
      <w:pPr>
        <w:pStyle w:val="style0"/>
        <w:rPr/>
      </w:pPr>
      <w:r>
        <w:rPr>
          <w:lang w:val="en-US"/>
        </w:rPr>
        <w:t>主要的问题是，西方正在亲手摧毁市场经济的基本要素--没有这些要素，人们可以忘记他们的发展和与任何人的伙伴关系。无休止的禁令和共同规则的例外情况，特别是在石油产品贸易方面，已经在世界市场上形成了一个巨大的灰色地带，在那里进行的交易无视强权。在政治家的压力下，新的金融规则正在出台，企业再次被迫寻找变通办法来结算。</w:t>
      </w:r>
    </w:p>
    <w:p>
      <w:pPr>
        <w:pStyle w:val="style0"/>
        <w:rPr/>
      </w:pPr>
    </w:p>
    <w:p>
      <w:pPr>
        <w:pStyle w:val="style0"/>
        <w:rPr/>
      </w:pPr>
      <w:r>
        <w:rPr>
          <w:lang w:val="en-US"/>
        </w:rPr>
        <w:t>唉，但现在在西方没有人可以谈，也没有人可以谈判，没有什么可谈的，也没有什么理由。正是过去一年的事件破坏了信任和尊重的对话的可能性。</w:t>
      </w:r>
    </w:p>
    <w:p>
      <w:pPr>
        <w:pStyle w:val="style0"/>
        <w:rPr/>
      </w:pPr>
      <w:r>
        <w:rPr>
          <w:lang w:val="en-US"/>
        </w:rPr>
        <w:t>我甚至不是在说技术和信息封锁，其目的是限制美国的所有潜在竞争对手获得高科技。显然，受到华盛顿和其他西方国家不同程度的非法制裁或限制的国家将试图规避所有这些禁令。悄悄地行动，或者相反，挑衅地行动，无视国际规则，无视发达国家的任何利益，包括拒绝保护他们的知识产权。我们还没有学到这一切。而传统的体面，一旦对我国实施了非法的、完全粗野的制裁，就不应该再以任何方式限制我们对国防的选择。包括对不友好国家的经济实体的权利和财产的任何使用。我们有权根据我们的法律对他们的资产进行我们认为可以接受的处理。</w:t>
      </w:r>
    </w:p>
    <w:p>
      <w:pPr>
        <w:pStyle w:val="style0"/>
        <w:rPr/>
      </w:pPr>
    </w:p>
    <w:p>
      <w:pPr>
        <w:pStyle w:val="style0"/>
        <w:rPr/>
      </w:pPr>
      <w:r>
        <w:rPr/>
        <w:drawing>
          <wp:inline distL="0" distT="0" distB="0" distR="0">
            <wp:extent cx="2628900" cy="1751264"/>
            <wp:effectExtent l="0" t="0" r="0" b="0"/>
            <wp:docPr id="1030"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4" name="Image1"/>
                    <pic:cNvPicPr/>
                  </pic:nvPicPr>
                  <pic:blipFill>
                    <a:blip r:embed="rId18" cstate="print"/>
                    <a:srcRect l="0" t="0" r="0" b="0"/>
                    <a:stretch/>
                  </pic:blipFill>
                  <pic:spPr>
                    <a:xfrm rot="0">
                      <a:off x="0" y="0"/>
                      <a:ext cx="2628900" cy="1751264"/>
                    </a:xfrm>
                    <a:prstGeom prst="rect"/>
                  </pic:spPr>
                </pic:pic>
              </a:graphicData>
            </a:graphic>
          </wp:inline>
        </w:drawing>
      </w:r>
    </w:p>
    <w:p>
      <w:pPr>
        <w:pStyle w:val="style0"/>
        <w:rPr/>
      </w:pPr>
      <w:r>
        <w:rPr>
          <w:lang w:val="en-US"/>
        </w:rPr>
        <w:t>在波罗的海造船厂，新型核破冰船雅库特号的船体在俄罗斯和该国四个新地区的旗帜下水。照片：俄新社</w:t>
      </w:r>
    </w:p>
    <w:p>
      <w:pPr>
        <w:pStyle w:val="style0"/>
        <w:rPr/>
      </w:pPr>
    </w:p>
    <w:p>
      <w:pPr>
        <w:pStyle w:val="style0"/>
        <w:rPr/>
      </w:pPr>
      <w:r>
        <w:rPr>
          <w:lang w:val="en-US"/>
        </w:rPr>
        <w:t>我们应该直呼其名：美国信奉新殖民主义，其淫荡程度甚至会让吉卜林和他的 "白人 "态度脸红。他们仍然试图假装整个世界是他们的殖民地，对奴役的条件指手画脚，不顾正确和道德的行为，步步为营。例如，围绕 "谷物交易 "的情况，它实际上使购买了乌克兰农田的美国大公司发了财。然而，从俄罗斯和乌克兰出口粮食和化肥到最贫穷国家（最终只有约3-5%的货物到达这些国家），防止这些国家发生饥饿的公开目标从未实现。对于美国试图建立一个所谓的自由和民主秩序的国家来说，情况甚至更糟。如果不是血腥的政变，它总是以深刻的系统性危机和所有领域的衰落而告终。利比亚、伊拉克、叙利亚、阿富汗是美国 "民主传教工作 "最惨痛的受害者......地缘政治的紧张局势在不断加剧。</w:t>
      </w:r>
    </w:p>
    <w:p>
      <w:pPr>
        <w:pStyle w:val="style0"/>
        <w:rPr/>
      </w:pPr>
    </w:p>
    <w:p>
      <w:pPr>
        <w:pStyle w:val="style0"/>
        <w:rPr/>
      </w:pPr>
      <w:r>
        <w:rPr>
          <w:lang w:val="en-US"/>
        </w:rPr>
        <w:t>美国还没有摆脱以其最喜欢的原始牛仔风格做生意的习惯："如果你不喜欢桌子的摆法，就把它打翻"。但每次他们都会遇到那些不愿遵守的人越来越大的阻力。中国、印度和中东正在巩固其在全球市场的地位。拉丁美洲和非洲完全不愿意屈从于美国的指令。俄罗斯在这些大陆有足够的合作伙伴和志同道合的人，我们现在正与他们进行深入的对话。今年年底，我与一些这样的国家的领导人进行了相当多的会谈。而我的每一个对话者都不约而同地确认他们拒绝接受华盛顿及其盟友在世界舞台上运作的方法。</w:t>
      </w:r>
    </w:p>
    <w:p>
      <w:pPr>
        <w:pStyle w:val="style0"/>
        <w:rPr/>
      </w:pPr>
      <w:r>
        <w:rPr>
          <w:lang w:val="en-US"/>
        </w:rPr>
        <w:t>了解到这一点，美国和北约正在成倍增加众多的 "保护伞 "结构，以团结在 "正确 "的基础上。东方伙伴关系、克里米亚平台、AUKUS等都是这种情况。同时，盟友之间的矛盾肉眼可见：华盛顿和伦敦正在利用乌克兰局势削弱欧洲及其工业部门，削弱德国的经济影响力和法国的军事力量。还有就是在中国和欧盟成员之间打入一个楔子，破坏这些国家与不在美国影响范围内的国家间结构和联盟的长期（和盈利）合作计划。</w:t>
      </w:r>
    </w:p>
    <w:p>
      <w:pPr>
        <w:pStyle w:val="style0"/>
        <w:rPr/>
      </w:pPr>
    </w:p>
    <w:p>
      <w:pPr>
        <w:pStyle w:val="style0"/>
        <w:rPr/>
      </w:pPr>
      <w:r>
        <w:rPr>
          <w:lang w:val="en-US"/>
        </w:rPr>
        <w:t>世界上正在形成几个宏观区域--每个区域都有自己的内部规则和发展逻辑，但一般都以伙伴关系和对话而不是对抗为导向。</w:t>
      </w:r>
    </w:p>
    <w:p>
      <w:pPr>
        <w:pStyle w:val="style0"/>
        <w:rPr/>
      </w:pPr>
      <w:r>
        <w:rPr>
          <w:lang w:val="en-US"/>
        </w:rPr>
        <w:t>总的来说，现在几乎所有西方大国的利益都是相互冲突的，不管他们如何热心地向公众保证，并制造出团结的假象。正如N.M. Karamzin所写的那样，尽管是在一个非常不同的时代，"这些巨人在内心不安的精神驱使下，从困难到最困难的地方寻找，毁掉人们，并从他们那里获得回报，要求被称为伟大"。但西方大国和强国的联盟迟早会不复存在。即使是现在，面对传统上被指定为俄罗斯的 "共同敌人"，摩擦也比比皆是。未来的发展可能有几种选择。最有可能的是，世界上会出现几个宏观区域，每个区域都有自己的内部规则和发展逻辑，但一般都倾向于伙伴关系和对话，而不是对抗。而整个国际关系体系将不仅成为多极化，而且成为多形式，以仁慈的不干涉原则为基础。这将大大削弱主要国际机构的影响力。但它也将加强这种宏观区域的安全，这是一个明显的好处。</w:t>
      </w:r>
    </w:p>
    <w:p>
      <w:pPr>
        <w:pStyle w:val="style0"/>
        <w:rPr/>
      </w:pPr>
    </w:p>
    <w:p>
      <w:pPr>
        <w:pStyle w:val="style0"/>
        <w:rPr/>
      </w:pPr>
      <w:r>
        <w:rPr>
          <w:lang w:val="en-US"/>
        </w:rPr>
        <w:t>一些欧洲国家将尽力维护其独立。一个单独的话题是，像波兰这样的国家，作为无力的愤怒和罕见的狂热的恐俄症、依赖性和可控性的例子，将如何走出自己的陷阱。即使在该国，人们已经认识到，它对与俄罗斯无休止的对抗的依赖已经把华沙带入了一条死胡同。一位当地的政治家最近带着痛苦的讽刺说："波兰人对俄罗斯的恨比他们对波兰的爱更多"。波罗的海国家也将自己置于最愚蠢的位置。外省人的狭隘、粗野、小偷走狗的态度是他们的政治风格，这甚至让欧洲其他国家都感到害怕。很有可能，这些州的社会爆炸将在不久的将来导致不可避免的权力更迭。</w:t>
      </w:r>
    </w:p>
    <w:p>
      <w:pPr>
        <w:pStyle w:val="style0"/>
        <w:rPr/>
      </w:pPr>
    </w:p>
    <w:p>
      <w:pPr>
        <w:pStyle w:val="style0"/>
        <w:rPr/>
      </w:pPr>
      <w:r>
        <w:rPr>
          <w:lang w:val="en-US"/>
        </w:rPr>
        <w:t>新世界将准备与西方合作--但只在平等和相互尊重的原则下进行。要想在这场对抗中不被击垮，需要力量和政治意愿。而这种对抗将持续很长时间。但无论如何，主权国家不再接受将符合美国标准的世界秩序原则强加给它们的企图。对这一真理的清晰认识也是过去一年的成果之一。</w:t>
      </w:r>
    </w:p>
    <w:p>
      <w:pPr>
        <w:pStyle w:val="style0"/>
        <w:rPr/>
      </w:pPr>
    </w:p>
    <w:p>
      <w:pPr>
        <w:pStyle w:val="style0"/>
        <w:rPr/>
      </w:pPr>
      <w:r>
        <w:rPr>
          <w:lang w:val="en-US"/>
        </w:rPr>
        <w:t>现在新的裁军协议是不现实的，也是不必要的。越早获得适合我国的最大安全保障，局势就会越早正常化。</w:t>
      </w:r>
    </w:p>
    <w:p>
      <w:pPr>
        <w:pStyle w:val="style0"/>
        <w:rPr>
          <w:b/>
          <w:bCs/>
        </w:rPr>
      </w:pPr>
    </w:p>
    <w:p>
      <w:pPr>
        <w:pStyle w:val="style0"/>
        <w:rPr>
          <w:b/>
          <w:bCs/>
        </w:rPr>
      </w:pPr>
      <w:r>
        <w:rPr>
          <w:b/>
          <w:bCs/>
          <w:lang w:val="en-US"/>
        </w:rPr>
        <w:t>西方与世界其他国家之间的激烈竞争将加剧。最近反俄集团中的盟友之间的矛盾也将加剧。在未来，这些国家的经济和能源模式将逐渐发生变化。新的储备货币将出现。俄罗斯将不得不在新世界中占据自己的特殊位置，依靠与友好国家的伙伴关系和合作的新规则。并尽最大努力确保其在从金融到科学等关键领域的安全、独立和主权。</w:t>
      </w:r>
    </w:p>
    <w:p>
      <w:pPr>
        <w:pStyle w:val="style0"/>
        <w:rPr/>
      </w:pPr>
    </w:p>
    <w:p>
      <w:pPr>
        <w:pStyle w:val="style0"/>
        <w:rPr>
          <w:b/>
          <w:bCs/>
          <w:sz w:val="22"/>
          <w:szCs w:val="22"/>
        </w:rPr>
      </w:pPr>
      <w:r>
        <w:rPr>
          <w:b/>
          <w:bCs/>
          <w:sz w:val="22"/>
          <w:szCs w:val="22"/>
          <w:lang w:val="en-US"/>
        </w:rPr>
        <w:t>五号底线。现在还不会有天启。</w:t>
      </w:r>
    </w:p>
    <w:p>
      <w:pPr>
        <w:pStyle w:val="style0"/>
        <w:rPr>
          <w:b/>
          <w:bCs/>
          <w:sz w:val="22"/>
          <w:szCs w:val="22"/>
        </w:rPr>
      </w:pPr>
    </w:p>
    <w:p>
      <w:pPr>
        <w:pStyle w:val="style0"/>
        <w:rPr/>
      </w:pPr>
      <w:r>
        <w:rPr>
          <w:lang w:val="en-US"/>
        </w:rPr>
        <w:t>"伟大的物理学家阿尔伯特-爱因斯坦在他的时代写道："世界是危险的，不是因为有些人作恶，而是因为有些人看到了却什么都不做。一个科学家和人文主义者，发现不可能与希特勒的纳粹分子保持同样的界限。而且--作为一个出色的分析家--早在二战爆发之前，他就感觉到了二战的来临，并公开宣布。爱因斯坦和其他许多人当时都没有注意到。现在很多人都在谈论 "第三次世界大战的预感"，甚至是它的开始（正如教皇弗朗西斯最近所做的）。纳粹主义在欧洲的第二次到来也是如此。但是，可惜的是，效果相同。</w:t>
      </w:r>
    </w:p>
    <w:p>
      <w:pPr>
        <w:pStyle w:val="style0"/>
        <w:rPr/>
      </w:pPr>
    </w:p>
    <w:p>
      <w:pPr>
        <w:pStyle w:val="style0"/>
        <w:rPr/>
      </w:pPr>
      <w:r>
        <w:rPr>
          <w:lang w:val="en-US"/>
        </w:rPr>
        <w:t>到2021年底-2022年初，局势已经升级到极致，实际上已经到了最后的边缘，之后世界性的大灾难就会到来。以美国及其欧洲盟友为代表的西方集体，正在尽最大努力支持基辅的疯狂政权。它为其提供武器，训练雇佣兵，并将巨额资金注入一个不可预测的腐败国家的预算中。</w:t>
      </w:r>
    </w:p>
    <w:p>
      <w:pPr>
        <w:pStyle w:val="style0"/>
        <w:rPr/>
      </w:pPr>
    </w:p>
    <w:p>
      <w:pPr>
        <w:pStyle w:val="style0"/>
        <w:rPr/>
      </w:pPr>
      <w:r>
        <w:rPr>
          <w:lang w:val="en-US"/>
        </w:rPr>
        <w:t>西方是否准备在基辅手中对我们发动一场全面的战争，包括一场核战争？西方的政治家们转移视线，犹豫不决，不敢给出一个诚实的答案。但是，请问Energodar的公民，Zaporizhzhya核电站附近，它被有针对性的火力击中，几乎被流弹击中的IAEA的代表。炮击一直持续到今天。就拿基辅的吸食大麻的食人者的声明来说。他们是小丑式的喜剧演员，根本无法意识到他们对现实世界中人们生活的全部责任。还记得赫尔松和其他地方的枪击事件和酷刑。</w:t>
      </w:r>
    </w:p>
    <w:p>
      <w:pPr>
        <w:pStyle w:val="style0"/>
        <w:rPr/>
      </w:pPr>
    </w:p>
    <w:p>
      <w:pPr>
        <w:pStyle w:val="style0"/>
        <w:rPr/>
      </w:pPr>
      <w:r>
        <w:rPr>
          <w:lang w:val="en-US"/>
        </w:rPr>
        <w:t>然而，即使面对如此严重的威胁，俄罗斯也不止一次或两次强调：我们不是在与乌克兰人民作战，而是与基辅的纳粹败类作战，他们通过政变夺取了政权。与此同时，我们的敌人并不吝惜金钱--他们的良心（尽管这个词几乎不适用于他们）是成千上万被毁坏的房屋、被毁坏的生活、难民和赤贫者。因此，自去年以来，与目前的、傀儡的乌克兰领导人的任何谈判都是完全没有意义的，正如我在2021年底发表的文章中所写的那样。</w:t>
      </w:r>
    </w:p>
    <w:p>
      <w:pPr>
        <w:pStyle w:val="style0"/>
        <w:rPr/>
      </w:pPr>
    </w:p>
    <w:p>
      <w:pPr>
        <w:pStyle w:val="style0"/>
        <w:rPr/>
      </w:pPr>
      <w:r>
        <w:rPr/>
        <w:drawing>
          <wp:inline distL="0" distT="0" distB="0" distR="0">
            <wp:extent cx="2628900" cy="1382577"/>
            <wp:effectExtent l="0" t="0" r="0" b="0"/>
            <wp:docPr id="1031"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1"/>
                    <pic:cNvPicPr/>
                  </pic:nvPicPr>
                  <pic:blipFill>
                    <a:blip r:embed="rId19" cstate="print"/>
                    <a:srcRect l="0" t="0" r="0" b="0"/>
                    <a:stretch/>
                  </pic:blipFill>
                  <pic:spPr>
                    <a:xfrm rot="0">
                      <a:off x="0" y="0"/>
                      <a:ext cx="2628900" cy="1382577"/>
                    </a:xfrm>
                    <a:prstGeom prst="rect"/>
                  </pic:spPr>
                </pic:pic>
              </a:graphicData>
            </a:graphic>
          </wp:inline>
        </w:drawing>
      </w:r>
    </w:p>
    <w:p>
      <w:pPr>
        <w:pStyle w:val="style0"/>
        <w:rPr/>
      </w:pPr>
      <w:r>
        <w:rPr>
          <w:lang w:val="en-US"/>
        </w:rPr>
        <w:t>配备国产PD-210发动机的新型俄罗斯MS-310-14是俄罗斯逐步适应制裁的例子之一。照片：俄新社</w:t>
      </w:r>
    </w:p>
    <w:p>
      <w:pPr>
        <w:pStyle w:val="style0"/>
        <w:rPr/>
      </w:pPr>
    </w:p>
    <w:p>
      <w:pPr>
        <w:pStyle w:val="style0"/>
        <w:rPr/>
      </w:pPr>
      <w:r>
        <w:rPr>
          <w:lang w:val="en-US"/>
        </w:rPr>
        <w:t>今天阻止我们的敌人的唯一事情是了解到俄罗斯将在核威慑领域以俄罗斯联邦的国家政策基本原则为指导。如果有真正的威胁，它将对它们采取行动。麻烦的是，在这种情况下，没有人会随后决定这到底是报复性的还是预防性的罢工。当然，这让西方赞助人感到害怕，他们长期以来一直向乌克兰的政治乌合之众灌输无懈可击和不受惩罚的幻想，以换取他们的完全服从。这就是为什么西方世界一方面迫切希望尽可能地羞辱、冒犯、肢解和摧毁俄罗斯，另一方面又希望避免核灾难，在两者之间取得平衡。</w:t>
      </w:r>
    </w:p>
    <w:p>
      <w:pPr>
        <w:pStyle w:val="style0"/>
        <w:rPr>
          <w:b/>
          <w:bCs/>
        </w:rPr>
      </w:pPr>
    </w:p>
    <w:p>
      <w:pPr>
        <w:pStyle w:val="style0"/>
        <w:rPr>
          <w:b/>
          <w:bCs/>
        </w:rPr>
      </w:pPr>
      <w:r>
        <w:rPr>
          <w:b/>
          <w:bCs/>
          <w:lang w:val="en-US"/>
        </w:rPr>
        <w:t>目前，新的裁军安排是不现实的，也没有必要。我们越早获得适合我们国家的最大安全保障，局势就会越早正常化。如果我们不得到它们，紧张局势将无限期地持续下去。世界将继续在第三次世界大战和核灾难的边缘徘徊。我们将尽一切努力来防止它。</w:t>
      </w:r>
    </w:p>
    <w:p>
      <w:pPr>
        <w:pStyle w:val="style0"/>
        <w:rPr/>
      </w:pPr>
    </w:p>
    <w:p>
      <w:pPr>
        <w:pStyle w:val="style0"/>
        <w:rPr>
          <w:b/>
          <w:bCs/>
          <w:sz w:val="22"/>
          <w:szCs w:val="22"/>
        </w:rPr>
      </w:pPr>
      <w:r>
        <w:rPr>
          <w:b/>
          <w:bCs/>
          <w:sz w:val="22"/>
          <w:szCs w:val="22"/>
          <w:lang w:val="en-US"/>
        </w:rPr>
        <w:t>底线六。俄罗斯不是在 "生存"，而是在生活。它的发展和胜利。</w:t>
      </w:r>
    </w:p>
    <w:p>
      <w:pPr>
        <w:pStyle w:val="style0"/>
        <w:rPr>
          <w:b/>
          <w:bCs/>
          <w:sz w:val="22"/>
          <w:szCs w:val="22"/>
        </w:rPr>
      </w:pPr>
    </w:p>
    <w:p>
      <w:pPr>
        <w:pStyle w:val="style0"/>
        <w:rPr/>
      </w:pPr>
      <w:r>
        <w:rPr>
          <w:lang w:val="en-US"/>
        </w:rPr>
        <w:t>2022年的主要成果可以被定义为我们今天在俄罗斯看到的巨大变化。在其经济中，更重要的是，在其大量公民的头脑中。</w:t>
      </w:r>
    </w:p>
    <w:p>
      <w:pPr>
        <w:pStyle w:val="style0"/>
        <w:rPr/>
      </w:pPr>
    </w:p>
    <w:p>
      <w:pPr>
        <w:pStyle w:val="style0"/>
        <w:rPr/>
      </w:pPr>
      <w:r>
        <w:rPr>
          <w:lang w:val="en-US"/>
        </w:rPr>
        <w:t>现在几乎一切都取决于我们的人民。它的坚定性和团结，爱国主义和对胜利的信心，思想的成熟和精神的坚定性。在俄罗斯社会上形成的外来有毒泡沫，逐渐消失了。我不会对那些为自己选择新的 "哲学压路机 "的人给予道德评价，因为我不知道他们每个人的动机。上帝是他们的法官。当然，这并不适用于那些在军事行动面前，希望自己的国家和军队失败的人。他们根本就是叛徒。而且对他们不应该有任何宽恕。</w:t>
      </w:r>
    </w:p>
    <w:p>
      <w:pPr>
        <w:pStyle w:val="style0"/>
        <w:rPr/>
      </w:pPr>
    </w:p>
    <w:p>
      <w:pPr>
        <w:pStyle w:val="style0"/>
        <w:rPr/>
      </w:pPr>
      <w:r>
        <w:rPr>
          <w:lang w:val="en-US"/>
        </w:rPr>
        <w:t>最主要的是，我们社会的成熟过程正在稳步进行。而且它是不可逆转的。当然，不是每个人都还没有时间意识到我们的生活发生了多大的变化，哪些目标在未来几年内是最重要的。炮弹在前线爆裂，而有些人认为这与他们无关。有些人在难民收容所值班，帮助重建被炮击摧毁的房屋，而其他人则没有注意到正在发生的事情。</w:t>
      </w:r>
    </w:p>
    <w:p>
      <w:pPr>
        <w:pStyle w:val="style0"/>
        <w:rPr/>
      </w:pPr>
    </w:p>
    <w:p>
      <w:pPr>
        <w:pStyle w:val="style0"/>
        <w:rPr/>
      </w:pPr>
      <w:r>
        <w:rPr>
          <w:lang w:val="en-US"/>
        </w:rPr>
        <w:t>我们在不久的将来的任务不仅是保护俄罗斯联邦境内的新领土，而且要使他们的生活安全、可靠和舒适。</w:t>
      </w:r>
    </w:p>
    <w:p>
      <w:pPr>
        <w:pStyle w:val="style0"/>
        <w:rPr/>
      </w:pPr>
      <w:r>
        <w:rPr>
          <w:lang w:val="en-US"/>
        </w:rPr>
        <w:t>然而显而易见的是：这一年迫使我们的社会在完全意义上动员起来。从特别军事行动的第一天起，就有数千名俄罗斯公民自愿加入顿巴斯。数十万士兵和军官现在正在接受战斗训练，并在前线英勇作战，从纳粹手中解放俄罗斯境内的新领土。帮助难民和流离失所者、被动员者的家庭和儿童、在医院值班、为我们的士兵收集一切必要的东西的志愿者们的无私工作也值得巨大的感谢。他们都是我们祖国的真正爱国者，我们的骄傲和荣耀。</w:t>
      </w:r>
    </w:p>
    <w:p>
      <w:pPr>
        <w:pStyle w:val="style0"/>
        <w:rPr/>
      </w:pPr>
    </w:p>
    <w:p>
      <w:pPr>
        <w:pStyle w:val="style0"/>
        <w:rPr/>
      </w:pPr>
      <w:r>
        <w:rPr>
          <w:lang w:val="en-US"/>
        </w:rPr>
        <w:t>同样重要的是调动另一个更高的秩序。当面临外部威胁时，在与敌人的对抗中，在残酷的、前所未有的压力下，在短短几个月内，国家能够团结起来，达到公民意识的新水平。这适用于我们生活的所有方面。2022年在我们身上发生了很多变化。它使我们确定了我们的想法和感受。它让我们学会区分次要和真正重要的东西。并欣赏--对我们所有人来说最重要的东西。勇气。怜悯。相互援助。历史和家庭记忆。忠于职责和传统。司法。真相。良心。</w:t>
      </w:r>
    </w:p>
    <w:p>
      <w:pPr>
        <w:pStyle w:val="style0"/>
        <w:rPr/>
      </w:pPr>
    </w:p>
    <w:p>
      <w:pPr>
        <w:pStyle w:val="style0"/>
        <w:rPr/>
      </w:pPr>
      <w:r>
        <w:rPr/>
        <w:drawing>
          <wp:inline distL="0" distT="0" distB="0" distR="0">
            <wp:extent cx="2628900" cy="1751264"/>
            <wp:effectExtent l="0" t="0" r="0" b="0"/>
            <wp:docPr id="1032"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6" name="Image1"/>
                    <pic:cNvPicPr/>
                  </pic:nvPicPr>
                  <pic:blipFill>
                    <a:blip r:embed="rId20" cstate="print"/>
                    <a:srcRect l="0" t="0" r="0" b="0"/>
                    <a:stretch/>
                  </pic:blipFill>
                  <pic:spPr>
                    <a:xfrm rot="0">
                      <a:off x="0" y="0"/>
                      <a:ext cx="2628900" cy="1751264"/>
                    </a:xfrm>
                    <a:prstGeom prst="rect"/>
                  </pic:spPr>
                </pic:pic>
              </a:graphicData>
            </a:graphic>
          </wp:inline>
        </w:drawing>
      </w:r>
    </w:p>
    <w:p>
      <w:pPr>
        <w:pStyle w:val="style0"/>
        <w:rPr/>
      </w:pPr>
      <w:r>
        <w:rPr>
          <w:lang w:val="en-US"/>
        </w:rPr>
        <w:t>茹科夫斯基格罗莫夫飞行研究所境内MC-14-310客机PD-210发动机附近的技术人员。照片：俄新社</w:t>
      </w:r>
    </w:p>
    <w:p>
      <w:pPr>
        <w:pStyle w:val="style0"/>
        <w:rPr/>
      </w:pPr>
    </w:p>
    <w:p>
      <w:pPr>
        <w:pStyle w:val="style0"/>
        <w:rPr/>
      </w:pPr>
      <w:r>
        <w:rPr>
          <w:lang w:val="en-US"/>
        </w:rPr>
        <w:t>我们的敌人没能摧毁我们的经济。目前在经济领域正在进行一项伟大的工作，旨在重新启动提供国家安全和国防能力的最重要的工业。金融系统正在逐步成功地适应制裁的条件。我们没有能够与全球基础设施 "断开和切断"，也没有被禁止和限制所扼杀。政府已经成功地保持了货币市场的平衡，并将其风险降到最低。通货膨胀被控制在可控范围内--第一次冲击被主要金融机构的明确和专业行动迅速抵消。整个俄罗斯基础设施的战略调整继续向友好国家的市场倾斜。2022年10-11月，年价格增长放缓。国家充分履行其社会义务。工资和养老金都是指数化的，所有的津贴都会支付。</w:t>
      </w:r>
    </w:p>
    <w:p>
      <w:pPr>
        <w:pStyle w:val="style0"/>
        <w:rPr/>
      </w:pPr>
    </w:p>
    <w:p>
      <w:pPr>
        <w:pStyle w:val="style0"/>
        <w:rPr/>
      </w:pPr>
      <w:r>
        <w:rPr>
          <w:lang w:val="en-US"/>
        </w:rPr>
        <w:t>外国公司退出我们的市场（许多公司是在不情愿的情况下，在其政府的明显压力下这样做的），并没有使消费部门倒下，因为我们被吓坏了。相反，在人们最重要的部分，进口替代是成功的。大多数企业没有改变下一年的投资计划。</w:t>
      </w:r>
    </w:p>
    <w:p>
      <w:pPr>
        <w:pStyle w:val="style0"/>
        <w:rPr/>
      </w:pPr>
    </w:p>
    <w:p>
      <w:pPr>
        <w:pStyle w:val="style0"/>
        <w:rPr/>
      </w:pPr>
      <w:r>
        <w:rPr>
          <w:lang w:val="en-US"/>
        </w:rPr>
        <w:t>在很短的时间内，我们被迫增加现代武器的生产，建立供应前线和后方所需的一切物资。有时，我们不得不将系统置于 "手动控制 "模式，以实现精确和及时地履行国家国防命令。我们现在可以说，俄罗斯的国防工业已经能够充分应对国家安全所面临的最严重威胁。国防工厂正在稳定地工作，军队的武器和产品正在按照新的最大化目标生产和交付。军备和军事装备的生产在不断增长，与日俱增。我们有义务为未来创造并将创造最强大的俄罗斯武器储备!</w:t>
      </w:r>
    </w:p>
    <w:p>
      <w:pPr>
        <w:pStyle w:val="style0"/>
        <w:rPr/>
      </w:pPr>
    </w:p>
    <w:p>
      <w:pPr>
        <w:pStyle w:val="style0"/>
        <w:rPr/>
      </w:pPr>
      <w:r>
        <w:rPr>
          <w:lang w:val="en-US"/>
        </w:rPr>
        <w:t>今年需要特别关注来自顿巴斯和乌克兰领土的大量难民和境内流离失所者的流动。几乎所有地区都收到了它们。在国家总统的指示下，我们做了一切事情来支持这些人，让他们有机会恢复正常生活。为了寻找他们的亲人，为了送他们的孩子上学，为了治愈他们身体和精神的创伤。还向最脆弱的类别--有孩子的家庭、老年人和残疾人提供了援助。</w:t>
      </w:r>
    </w:p>
    <w:p>
      <w:pPr>
        <w:pStyle w:val="style0"/>
        <w:rPr/>
      </w:pPr>
    </w:p>
    <w:p>
      <w:pPr>
        <w:pStyle w:val="style0"/>
        <w:rPr/>
      </w:pPr>
      <w:r>
        <w:rPr>
          <w:lang w:val="en-US"/>
        </w:rPr>
        <w:t>我们近期的任务不仅是保护俄罗斯联邦境内的新领土，而且要使他们的生活繁荣、安全和舒适。2014年已经是这样了，当时克里米亚成为俄罗斯的一部分，永远地回到了家乡。与那些梦想用武力把它赶回外国边境，威胁和恐吓，为 "自己 "的人民设置能源、水、运输和天然气封锁的人相反。我们可以看到，俄罗斯的这个地区正在蓬勃发展，其居民以何种自豪感谈论他们的今天和明天。</w:t>
      </w:r>
    </w:p>
    <w:p>
      <w:pPr>
        <w:pStyle w:val="style0"/>
        <w:rPr>
          <w:b/>
          <w:bCs/>
        </w:rPr>
      </w:pPr>
    </w:p>
    <w:p>
      <w:pPr>
        <w:pStyle w:val="style0"/>
        <w:rPr>
          <w:b/>
          <w:bCs/>
        </w:rPr>
      </w:pPr>
      <w:r>
        <w:rPr>
          <w:b/>
          <w:bCs/>
          <w:lang w:val="en-US"/>
        </w:rPr>
        <w:t>主要的、无可争议的一点是。"我们不抛弃自己的人！" - 成为即将离任的一年的座右铭。我们将尽最大努力确保俄罗斯大家庭的生活是正常和繁荣的。让我们给数百万人一个机会，让他们对未来充满信心。我们将永远支持他们的权利和自由、语言和文化、信仰和希望。我们的敌人，那些拼命和无望地继续对我们发动混合战争，试图对我们施压和恐吓的人，非常明白这一点。</w:t>
      </w:r>
    </w:p>
    <w:p>
      <w:pPr>
        <w:pStyle w:val="style0"/>
        <w:rPr/>
      </w:pPr>
    </w:p>
    <w:p>
      <w:pPr>
        <w:pStyle w:val="style0"/>
        <w:rPr/>
      </w:pPr>
      <w:r>
        <w:rPr>
          <w:lang w:val="en-US"/>
        </w:rPr>
        <w:t>祝所有俄罗斯公民2023年新年快乐! 献给所有与我们亲近的人，他们准备与我们一起去参加任何考验。我们向我们英勇的武装部队低头。俄国的敌人将被打败! 真理将取得胜利！"。未来是我们的!</w:t>
      </w:r>
    </w:p>
    <w:p>
      <w:pPr>
        <w:pStyle w:val="style0"/>
        <w:rPr/>
      </w:pPr>
    </w:p>
    <w:p>
      <w:pPr>
        <w:pStyle w:val="style0"/>
        <w:rPr/>
      </w:pPr>
      <w:r>
        <w:rPr>
          <w:lang w:val="en-US"/>
        </w:rPr>
        <w:t>俄罗斯报》--联邦版：№292（8940）。</w:t>
      </w:r>
    </w:p>
    <w:p>
      <w:pPr>
        <w:pStyle w:val="style0"/>
        <w:rPr/>
      </w:pPr>
    </w:p>
    <w:p>
      <w:pPr>
        <w:pStyle w:val="style0"/>
        <w:rPr/>
      </w:pPr>
      <w:r>
        <w:rPr>
          <w:lang w:val="en-US"/>
        </w:rPr>
        <w:t>2021.11.01</w:t>
      </w:r>
    </w:p>
    <w:bookmarkStart w:id="4" w:name="德米特里梅德韦杰夫谈打击COVID19的过去、现在和未来"/>
    <w:p>
      <w:pPr>
        <w:pStyle w:val="style0"/>
        <w:rPr>
          <w:b/>
          <w:bCs/>
          <w:highlight w:val="yellow"/>
        </w:rPr>
      </w:pPr>
      <w:r>
        <w:rPr>
          <w:b/>
          <w:bCs/>
          <w:highlight w:val="yellow"/>
          <w:lang w:val="en-US"/>
        </w:rPr>
        <w:fldChar w:fldCharType="begin"/>
      </w:r>
      <w:r>
        <w:rPr>
          <w:b/>
          <w:bCs/>
          <w:highlight w:val="yellow"/>
          <w:lang w:val="en-US"/>
        </w:rPr>
        <w:instrText xml:space="preserve"> HYPERLINK "https://rg.ru/2021/11/01/dmitrij-medvedev-o-proshlom-nastoiashchem-i-budushchem-borby-s-covid-19.html" \o "https://rg.ru/2021/11/01/dmitrij-medvedev-o-proshlom-nastoiashchem-i-budushchem-borby-s-covid-19.html"</w:instrText>
      </w:r>
      <w:r>
        <w:rPr>
          <w:b/>
          <w:bCs/>
          <w:highlight w:val="yellow"/>
          <w:lang w:val="en-US"/>
        </w:rPr>
        <w:fldChar w:fldCharType="separate"/>
      </w:r>
      <w:r>
        <w:rPr>
          <w:rStyle w:val="style85"/>
          <w:b/>
          <w:bCs/>
          <w:highlight w:val="yellow"/>
          <w:lang w:val="en-US"/>
        </w:rPr>
        <w:t>德米特里-梅德韦杰夫谈打击COVID-19的过去、现在和未来</w:t>
      </w:r>
      <w:bookmarkEnd w:id="4"/>
      <w:r>
        <w:rPr>
          <w:b/>
          <w:bCs/>
          <w:highlight w:val="yellow"/>
          <w:lang w:val="en-US"/>
        </w:rPr>
        <w:fldChar w:fldCharType="end"/>
      </w:r>
    </w:p>
    <w:p>
      <w:pPr>
        <w:pStyle w:val="style0"/>
        <w:rPr/>
      </w:pPr>
      <w:r>
        <w:rPr>
          <w:lang w:val="en-US"/>
        </w:rPr>
        <w:t>俄罗斯安全委员会副主席德米特里-梅德韦杰夫谈打击COVID-19的过去、现在和未来</w:t>
      </w:r>
    </w:p>
    <w:p>
      <w:pPr>
        <w:pStyle w:val="style0"/>
        <w:rPr/>
      </w:pPr>
      <w:r>
        <w:rPr>
          <w:lang w:val="en-US"/>
        </w:rPr>
        <w:t>德米特里-梅德韦杰夫</w:t>
      </w:r>
    </w:p>
    <w:p>
      <w:pPr>
        <w:pStyle w:val="style0"/>
        <w:rPr/>
      </w:pPr>
      <w:r>
        <w:rPr>
          <w:lang w:val="en-US"/>
        </w:rPr>
        <w:t>"希望而不行动的人创造了一种流行病"</w:t>
      </w:r>
    </w:p>
    <w:p>
      <w:pPr>
        <w:pStyle w:val="style0"/>
        <w:rPr/>
      </w:pPr>
    </w:p>
    <w:p>
      <w:pPr>
        <w:pStyle w:val="style0"/>
        <w:rPr/>
      </w:pPr>
      <w:r>
        <w:rPr>
          <w:lang w:val="en-US"/>
        </w:rPr>
        <w:t>一种新的冠状病毒感染的大流行，即COVID-19，是近几十年来历史上最大的震惊。就传播致命疾病的破坏性后果而言，与 "第三次世界大战 "相比，这并非偶然。各大洲许多国家的社会领域、经济和文化遭受了巨大的破坏。受害者和受影响的人数达数千万之多。近500万人直接死于该疾病。</w:t>
      </w:r>
    </w:p>
    <w:p>
      <w:pPr>
        <w:pStyle w:val="style0"/>
        <w:rPr/>
      </w:pPr>
    </w:p>
    <w:p>
      <w:pPr>
        <w:pStyle w:val="style0"/>
        <w:rPr/>
      </w:pPr>
      <w:r>
        <w:rPr>
          <w:lang w:val="en-US"/>
        </w:rPr>
        <w:t>病毒的第一次和最猛烈的攻击被平息了。此外，很大一部分人只是习惯于与大流行病共存。习惯了这些问题、限制，唉，甚至是疾病本身及其悲惨后果。在最终打败它之前，还有很长的路要走。威胁是巨大的，敌人是极其危险的。专家们还谈到了今天的问题的 "延迟累积效应"。这场史无前例的战斗的结果，无论它听起来多么老套，都取决于世界在对抗新的感染方面将采取多么一致的行动。我们是否能够从我们所经历的悲惨事件中吸取教训？我们是否准备好在困难的、不可预测的情况下修改我们的战略方针，以应对严重的世界问题和战术，当我们必须做出快速和准确的反应时？这些是世界上所有有正确思维的人现在正在问的最重要问题。但首先必须由所有国家的当局、国际联盟和协会的成员以及负责在全球范围内做出最重要和最紧急决定的各种 "压力集团 "来回答。</w:t>
      </w:r>
    </w:p>
    <w:p>
      <w:pPr>
        <w:pStyle w:val="style0"/>
        <w:rPr/>
      </w:pPr>
    </w:p>
    <w:p>
      <w:pPr>
        <w:pStyle w:val="style0"/>
        <w:rPr/>
      </w:pPr>
    </w:p>
    <w:p>
      <w:pPr>
        <w:pStyle w:val="style0"/>
        <w:rPr/>
      </w:pPr>
      <w:r>
        <w:rPr>
          <w:lang w:val="en-US"/>
        </w:rPr>
        <w:t>梅德韦杰夫：强制接种疫苗不是很有效。</w:t>
      </w:r>
    </w:p>
    <w:p>
      <w:pPr>
        <w:pStyle w:val="style0"/>
        <w:rPr/>
      </w:pPr>
      <w:r>
        <w:rPr>
          <w:lang w:val="en-US"/>
        </w:rPr>
        <w:t>一年多以前，我在为《俄罗斯全球事务》杂志撰写的文章中（</w:t>
      </w:r>
      <w:r>
        <w:rPr>
          <w:lang w:val="en-US"/>
        </w:rPr>
        <w:fldChar w:fldCharType="begin"/>
      </w:r>
      <w:r>
        <w:rPr>
          <w:lang w:val="en-US"/>
        </w:rPr>
        <w:instrText xml:space="preserve"> HYPERLINK "https://globalaffairs.ru/articles/bezopasnost-v-period-pandemii/" \o "https://globalaffairs.ru/articles/bezopasnost-v-period-pandemii/"</w:instrText>
      </w:r>
      <w:r>
        <w:rPr>
          <w:lang w:val="en-US"/>
        </w:rPr>
        <w:fldChar w:fldCharType="separate"/>
      </w:r>
      <w:r>
        <w:rPr>
          <w:rStyle w:val="style85"/>
          <w:lang w:val="en-US"/>
        </w:rPr>
        <w:t>"新冠状病毒大流行期间的安全合作"，《俄罗斯全球事务》杂志，第4期，2020年7/8月</w:t>
      </w:r>
      <w:r>
        <w:rPr>
          <w:lang w:val="en-US"/>
        </w:rPr>
        <w:fldChar w:fldCharType="end"/>
      </w:r>
      <w:r>
        <w:rPr>
          <w:lang w:val="en-US"/>
        </w:rPr>
        <w:t>）阐述了这些主题。即使在那时也很清楚：冠状病毒带来的风险特别高。对它们的回答可以而且必须是普遍的。它需要国家、政府和公司之间持续和有意义的合作。不幸的是，许多建设性的想法仍然是一厢情愿的想法，不能或更多时候不会被采用。</w:t>
      </w:r>
    </w:p>
    <w:p>
      <w:pPr>
        <w:pStyle w:val="style0"/>
        <w:rPr/>
      </w:pPr>
    </w:p>
    <w:p>
      <w:pPr>
        <w:pStyle w:val="style0"/>
        <w:rPr/>
      </w:pPr>
      <w:r>
        <w:rPr>
          <w:lang w:val="en-US"/>
        </w:rPr>
        <w:t>预防如此大规模的灾难需要有能力将对生命的关注置于其他一切之上。</w:t>
      </w:r>
    </w:p>
    <w:p>
      <w:pPr>
        <w:pStyle w:val="style0"/>
        <w:rPr/>
      </w:pPr>
      <w:r>
        <w:rPr>
          <w:lang w:val="en-US"/>
        </w:rPr>
        <w:t>因此，仍然重要的是不要错过仍有待抓住的机会。防止像以前未知病毒的全球大流行这样的灾难，需要像先进技术和疫苗一样的政治意愿、外交努力和把对数百万人的生命、健康和安全的关注放在首位的能力。无论他们的教育、财富、国籍、年龄、性别或职业如何。没有这一点，就不可能取得对病毒的最后胜利。</w:t>
      </w:r>
    </w:p>
    <w:p>
      <w:pPr>
        <w:pStyle w:val="style0"/>
        <w:rPr/>
      </w:pPr>
    </w:p>
    <w:p>
      <w:pPr>
        <w:pStyle w:val="style0"/>
        <w:rPr/>
      </w:pPr>
      <w:r>
        <w:rPr>
          <w:lang w:val="en-US"/>
        </w:rPr>
        <w:t>我想阐述一下这近两年来对我们的启示。我们学到了什么教训，如何进行。</w:t>
      </w:r>
    </w:p>
    <w:p>
      <w:pPr>
        <w:pStyle w:val="style0"/>
        <w:rPr/>
      </w:pPr>
    </w:p>
    <w:p>
      <w:pPr>
        <w:pStyle w:val="style0"/>
        <w:rPr/>
      </w:pPr>
      <w:r>
        <w:rPr>
          <w:lang w:val="en-US"/>
        </w:rPr>
        <w:t>大流行病的第一个教训是，需要认真对待威胁。而且我们需要主动出击，而不是被动出击</w:t>
      </w:r>
    </w:p>
    <w:p>
      <w:pPr>
        <w:pStyle w:val="style0"/>
        <w:rPr/>
      </w:pPr>
      <w:r>
        <w:rPr>
          <w:lang w:val="en-US"/>
        </w:rPr>
        <w:t>在冠状病毒传播的第一个时期，即2019年12月至2020年3月初，许多国家相对不关心。人们对一种新疾病的首次报告过于平静。这主要是因为人们认为这种可怕的病毒在 "遥远的地方"，发达国家不会受到影响。每天报道世界不同地区的灾难的习惯也起到了一定的作用。它们通常处于新闻报道的最前沿，但对这类故事的反应早已变得迟钝；它们的数量太多了。但国家领导人与普通人不同，已经不得不按下恐慌按钮。</w:t>
      </w:r>
    </w:p>
    <w:p>
      <w:pPr>
        <w:pStyle w:val="style0"/>
        <w:rPr/>
      </w:pPr>
    </w:p>
    <w:p>
      <w:pPr>
        <w:pStyle w:val="style0"/>
        <w:rPr/>
      </w:pPr>
      <w:r>
        <w:rPr>
          <w:lang w:val="en-US"/>
        </w:rPr>
        <w:t>拖延的代价很高。到2020年2月中旬，这一祸害开始呈现出越来越严重的规模。在今天的世界上，由于边界透明和全球经济，流行病也不存在障碍。新疾病的感染者和受害者的数量开始迅速增长。许多国家的政府面临着改革医疗系统、部署新的病床、为医疗设施配备医疗设备、为人们配备个人防护设备的迫切需要。在当时的俄罗斯，很早就开始制定在疾病大规模蔓延的情况下该怎么办的方案。所有相关机构和服务部门都进入了高度警戒状态。</w:t>
      </w:r>
    </w:p>
    <w:p>
      <w:pPr>
        <w:pStyle w:val="style0"/>
        <w:rPr/>
      </w:pPr>
    </w:p>
    <w:p>
      <w:pPr>
        <w:pStyle w:val="style0"/>
        <w:rPr/>
      </w:pPr>
      <w:r>
        <w:rPr>
          <w:lang w:val="en-US"/>
        </w:rPr>
        <w:t>从3月中下旬到2020年6月中旬左右，大流行病进入下一个 "急性 "阶段。威胁成为现实，该疾病从中国转移到其他国家。该流行病变成了大流行病。</w:t>
      </w:r>
    </w:p>
    <w:p>
      <w:pPr>
        <w:pStyle w:val="style0"/>
        <w:rPr/>
      </w:pPr>
    </w:p>
    <w:p>
      <w:pPr>
        <w:pStyle w:val="style0"/>
        <w:rPr/>
      </w:pPr>
      <w:r>
        <w:rPr>
          <w:lang w:val="en-US"/>
        </w:rPr>
        <w:t>我们清楚地记得这段时间，当时关闭了边界，建立了行动总部，宣布延长不工作时间，并对人员流动进行了限制。每个国家的领导层都面临着一个明显的两难选择，即先救谁：经济还是人民。更确切地说，应该把钱先用在哪里：是用在社会援助上还是用在商业支持上。大多数国家，以及其中的俄罗斯，都选择了一条混合道路。经过艰难的隔离模式，找到了一个合理的平衡点--国家同时支持公民和受影响最严重的行业，对情况作出灵活的反应，不允许出现灾难性的情况。到去年夏初，俄罗斯已经制定了治疗病人的有效协议，并建立了个人防护设备和必要医疗设备的生产和采购。当然，没有人对检疫措施感到热心。但事实证明，它们是足够有效的。此外，的确，"封锁 "越严格，对疫情的反应就越有效。中国是这方面的一个例子。另一件事是，每个国家及其人口都有自己的具体情况、民族习惯、行为定型。显然，许多在东方可能的计划在欧洲并不可行。但结果是到处都是。而大流行病的浪潮已经退去了。</w:t>
      </w:r>
    </w:p>
    <w:p>
      <w:pPr>
        <w:pStyle w:val="style0"/>
        <w:rPr/>
      </w:pPr>
    </w:p>
    <w:p>
      <w:pPr>
        <w:pStyle w:val="style0"/>
        <w:rPr/>
      </w:pPr>
      <w:r>
        <w:rPr>
          <w:lang w:val="en-US"/>
        </w:rPr>
        <w:t>在一个国家不可能有孤立的豁免权。只有在全球范围内才能有集体的免疫力，必须共同实现。</w:t>
      </w:r>
    </w:p>
    <w:p>
      <w:pPr>
        <w:pStyle w:val="style0"/>
        <w:rPr/>
      </w:pPr>
      <w:r>
        <w:rPr>
          <w:lang w:val="en-US"/>
        </w:rPr>
        <w:t>去年夏天和初秋，我们进入了该大流行病的第三阶段。到这个时候，大多数公司，最重要的是，整个教育系统已经转为远程工作形式。在俄罗斯，管理工具箱得到了优化，公民和国家之间的互动渠道变得更加有效。人们能够远程接受最重要的公共服务，社会支付开始主动进行。很明显，这种流行病很快就会以新的活力卷土重来，政府投入了大量资源来预防它。针对冠状病毒的疫苗试验已经完成，第一批疫苗已经注册。</w:t>
      </w:r>
    </w:p>
    <w:p>
      <w:pPr>
        <w:pStyle w:val="style0"/>
        <w:rPr/>
      </w:pPr>
    </w:p>
    <w:p>
      <w:pPr>
        <w:pStyle w:val="style0"/>
        <w:rPr/>
      </w:pPr>
      <w:r>
        <w:rPr>
          <w:lang w:val="en-US"/>
        </w:rPr>
        <w:t>这项工作在许多国家同时进行。与此同时，社会上出现了越来越多的焦虑和不满情绪：人们厌倦了长期的隔离和对健康的持续担忧。封锁期间的侵犯人权行为日益成为各大洲辩论的主题。</w:t>
      </w:r>
    </w:p>
    <w:p>
      <w:pPr>
        <w:pStyle w:val="style0"/>
        <w:rPr/>
      </w:pPr>
    </w:p>
    <w:p>
      <w:pPr>
        <w:pStyle w:val="style0"/>
        <w:rPr/>
      </w:pPr>
      <w:r>
        <w:rPr>
          <w:lang w:val="en-US"/>
        </w:rPr>
        <w:t>从2020-2021年秋冬开始的大流行第四阶段，病例有了新的增加。出现了新的病毒株，冠状病毒到处传播，而不是像以前那样在局部地区传播。那些曾希望迅速从疾病中康复并恢复正常生活的人不得不放弃他们的幻想。许多公民对新的限制性措施和 "封锁 "的引入产生了强烈的负面反应。我们已经看到在荷兰、美国、意大利、德国和其他国家爆发了抗议活动。甚至在俄罗斯也是如此，尽管程度要小得多。</w:t>
      </w:r>
    </w:p>
    <w:p>
      <w:pPr>
        <w:pStyle w:val="style0"/>
        <w:rPr/>
      </w:pPr>
    </w:p>
    <w:p>
      <w:pPr>
        <w:pStyle w:val="style0"/>
        <w:rPr/>
      </w:pPr>
      <w:r>
        <w:rPr>
          <w:lang w:val="en-US"/>
        </w:rPr>
        <w:t>今年春天，我们进入了大流行病的第五阶段，这一阶段仍在继续。我们现在看到发病率再次上升，随着更多的检测，发病率已经达到了历史最高水平。发病率在非常高的水平上波动，几乎是临界水平，大规模的疫苗接种正在进行中。但是，这一新的现实要求我们做出明智的、有分寸的决定，并对这一流行病进行长期的战壕斗争。所有国家都应该与之斗争。无视一切客观困难，更无视任何人的政治野心。</w:t>
      </w:r>
    </w:p>
    <w:p>
      <w:pPr>
        <w:pStyle w:val="style0"/>
        <w:rPr/>
      </w:pPr>
    </w:p>
    <w:p>
      <w:pPr>
        <w:pStyle w:val="style0"/>
        <w:rPr/>
      </w:pPr>
      <w:r>
        <w:rPr>
          <w:lang w:val="en-US"/>
        </w:rPr>
        <w:t>这场大流行病的第二个教训是：只有在国际社会的共同努力下才能与之斗争。所有的人都注定要靠自己的力量失败。</w:t>
      </w:r>
    </w:p>
    <w:p>
      <w:pPr>
        <w:pStyle w:val="style0"/>
        <w:rPr/>
      </w:pPr>
      <w:r>
        <w:rPr>
          <w:lang w:val="en-US"/>
        </w:rPr>
        <w:t>现在世界经济发生了什么？答案可以用一个词来概括：衰退。这比2008/09年的金融危机要严重得多。国际组织估计，其范围在3.3%（国际货币基金组织数据）和3.6%（世界银行）之间。在个别国家，这种情况甚至更加明显。2020年，英国经济萎缩9.8%，法国萎缩8.1%，德国萎缩4.9%，加拿大萎缩5.4%，南非萎缩7%，印度萎缩8%（根据世界银行的数据）。总的来说，危机对全球化程度较高的发达国家的打击更大。国际货币基金组织估计，2020年发达经济体的失败率为4.7%，而发展中国家为2.2%。但更先进的经济体正在显示出加速复苏的能力。因此，根据经济合作与发展组织的预测，大多数发达经济体将在2022年底前完全恢复其危机前的水平（以人均国内生产总值计算）。一些发展中国家要到2024年才能恢复到危机前的水平。很明显，世界正面临着一场粮食危机。各地的食品价格都在上涨，食品通胀正在加速。</w:t>
      </w:r>
    </w:p>
    <w:p>
      <w:pPr>
        <w:pStyle w:val="style0"/>
        <w:rPr/>
      </w:pPr>
    </w:p>
    <w:p>
      <w:pPr>
        <w:pStyle w:val="style0"/>
        <w:rPr/>
      </w:pPr>
      <w:r>
        <w:rPr>
          <w:lang w:val="en-US"/>
        </w:rPr>
        <w:t>克服全球经济衰退的后果需要有效的政策，旨在进一步的经济复苏，保持价格稳定。现在，一些国家的高债务水平和前所未有的通货膨胀已经成为实现这些目标道路上的新挑战。这在很大程度上也将取决于外贸复苏的速度，特别是服务的进出口。</w:t>
      </w:r>
    </w:p>
    <w:p>
      <w:pPr>
        <w:pStyle w:val="style0"/>
        <w:rPr/>
      </w:pPr>
    </w:p>
    <w:p>
      <w:pPr>
        <w:pStyle w:val="style0"/>
        <w:rPr/>
      </w:pPr>
      <w:r>
        <w:rPr>
          <w:lang w:val="en-US"/>
        </w:rPr>
        <w:t>目前没有人能够给出准确的预测。有许多非经济因素影响全球经济：人口的疫苗接种率，新的、更危险的冠状病毒菌株的威胁。而且，最重要的是，政治因素。其中包括国际合作打击冠状病毒的政治意愿。但并非所有国家都准备这样做。而这是我们时代最大的挑战之一。</w:t>
      </w:r>
    </w:p>
    <w:p>
      <w:pPr>
        <w:pStyle w:val="style0"/>
        <w:rPr/>
      </w:pPr>
    </w:p>
    <w:p>
      <w:pPr>
        <w:pStyle w:val="style0"/>
        <w:rPr/>
      </w:pPr>
      <w:r>
        <w:rPr>
          <w:lang w:val="en-US"/>
        </w:rPr>
        <w:t>任何危机都不可避免地改变世界上的许多事情。国际舞台上的权力平衡也是如此。"加冕危机 "也不例外。最重要的是，它的独特之处在于，所有国家，无论是经济上的强国还是弱国，在它面前基本上都是平等的。所有的人都以这样或那样的方式受苦。所有人都必须调动自己的资源。卫生和社会系统已经不堪重负，有时甚至不堪重负。每个国家都被迫在两害相权取其轻之间做出选择，而且在抗击该流行病的过程中，还要在许多害处之间做出选择。即使是那些创造了效率奇迹的人也不能幸免于新的流行病的爆发。全球化进程、现代技术的发展和运输速度将我们的地球变成了病毒传播的理想环境。任何国家都不可能将铁幕完全推倒。迟早，它将不得不恢复贸易，向游客和企业家发放入境签证，或释放自己的海外公民。这意味着（在写第一条的时候已经很清楚），在任何一个国家都不可能有单独的豁免权。只有在全球范围内才能有集体的免疫力，必须共同实现。</w:t>
      </w:r>
    </w:p>
    <w:p>
      <w:pPr>
        <w:pStyle w:val="style0"/>
        <w:rPr/>
      </w:pPr>
    </w:p>
    <w:p>
      <w:pPr>
        <w:pStyle w:val="style0"/>
        <w:rPr/>
      </w:pPr>
      <w:r>
        <w:rPr>
          <w:lang w:val="en-US"/>
        </w:rPr>
        <w:t>医生和科学家、有影响力的国际人道主义组织的代表都很了解这个简单的事实。然而，正如冠状病毒的经验所示，并非所有政府都准备接受它。在这一流行病中，呼吁普遍团结和互助抗击这一疾病，取消阻碍卫生系统的制裁，甚至呼吁在 "热点 "地区停火，基本上都失败了。国家利己主义、冷战时期的 "穴居人逻辑"、偏执的幻觉恐惧，以及保护自己狭隘的地缘政治利益的企图，一次又一次地被证明远比普世价值强大。</w:t>
      </w:r>
    </w:p>
    <w:p>
      <w:pPr>
        <w:pStyle w:val="style0"/>
        <w:rPr/>
      </w:pPr>
    </w:p>
    <w:p>
      <w:pPr>
        <w:pStyle w:val="style0"/>
        <w:rPr/>
      </w:pPr>
      <w:r>
        <w:rPr>
          <w:lang w:val="en-US"/>
        </w:rPr>
        <w:t>各国开始在没有警告或与邻国协商的情况下关闭其边界。他们没有急于分享信息（包括对科学家和医生的工作至关重要的信息），也没有在药品和设备方面相互帮助。有些人喜欢自己解决问题，有些人则以牺牲别人的利益为代价。</w:t>
      </w:r>
    </w:p>
    <w:p>
      <w:pPr>
        <w:pStyle w:val="style0"/>
        <w:rPr/>
      </w:pPr>
    </w:p>
    <w:p>
      <w:pPr>
        <w:pStyle w:val="style0"/>
        <w:rPr/>
      </w:pPr>
      <w:r>
        <w:rPr>
          <w:lang w:val="en-US"/>
        </w:rPr>
        <w:t>"疫苗民族主义"，商业战争已经造成了许多无理的伤亡</w:t>
      </w:r>
    </w:p>
    <w:p>
      <w:pPr>
        <w:pStyle w:val="style0"/>
        <w:rPr/>
      </w:pPr>
      <w:r>
        <w:rPr>
          <w:lang w:val="en-US"/>
        </w:rPr>
        <w:t>即使在大流行病期间，制裁政策也没有改变。相反，反对诸如和平的商业项目北溪2号的斗争只是加剧了。战争仍在继续，有时还以新的活力爆发：纳戈尔诺-卡拉巴赫的冲突，叙利亚、利比亚和阿富汗的持续冲突，中国-印度边境的定期小规模冲突，以及非洲的一系列冲突。美国和中华人民共和国之间的贸易战因意识形态的对抗而加剧，最后变成了一种冷战。现在也有更多的公然挑衅，特别是在欧洲。在过去的一年里，北约的船只在波罗的海和黑海不断接近俄罗斯的边界，有时甚至侵犯边界，这已经成为惯例。</w:t>
      </w:r>
    </w:p>
    <w:p>
      <w:pPr>
        <w:pStyle w:val="style0"/>
        <w:rPr/>
      </w:pPr>
    </w:p>
    <w:p>
      <w:pPr>
        <w:pStyle w:val="style0"/>
        <w:rPr/>
      </w:pPr>
      <w:r>
        <w:rPr>
          <w:lang w:val="en-US"/>
        </w:rPr>
        <w:t>这场大流行病也对一体化进程造成了打击。这些趋势在欧盟可以看得特别清楚，在以前是最强大的联盟之一。COVID-19表明，在共同的灾难面前，欧洲一点也不团结。在疫情最严重的时候，欧洲国家甚至没有相互支持。对意大利的援助，其疾病状况已达到危急程度，不是来自欧盟的其他成员，他们拒绝接收意大利病人到他们的医院，而是来自俄罗斯和中国。此外，捷克共和国甚至在海关手续中没收了打算给意大利人的口罩和呼吸器。波兰、罗马尼亚和德国才拖延了很久才支持意大利。奥地利、德国和卢森堡最终同意在医院为来自邻国比利时、荷兰、法国和意大利的病人提供床位。</w:t>
      </w:r>
    </w:p>
    <w:p>
      <w:pPr>
        <w:pStyle w:val="style0"/>
        <w:rPr/>
      </w:pPr>
    </w:p>
    <w:p>
      <w:pPr>
        <w:pStyle w:val="style0"/>
        <w:rPr/>
      </w:pPr>
      <w:r>
        <w:rPr>
          <w:lang w:val="en-US"/>
        </w:rPr>
        <w:t>随着大流行病的第一个高峰期过去，欧洲机构开始了一种对错误的工作，试图适应这种情况并为未来制定预防措施。在2020年，欧盟采取了一千多项决定，以尽量减少冠状病毒的负面影响，不仅保护生命，而且保护人们的收入。一个扩大的预算和NextGenerationEU基金被批准，结合起来几乎提供了有史以来最大的刺激计划，总额为1.8万亿欧元（欧盟委员会，关于欧盟2020年活动的综合报告）。</w:t>
      </w:r>
    </w:p>
    <w:p>
      <w:pPr>
        <w:pStyle w:val="style0"/>
        <w:rPr/>
      </w:pPr>
    </w:p>
    <w:p>
      <w:pPr>
        <w:pStyle w:val="style0"/>
        <w:rPr/>
      </w:pPr>
      <w:r>
        <w:rPr>
          <w:lang w:val="en-US"/>
        </w:rPr>
        <w:t>大流行病的第三个教训：国家间的相互信任比商业、意识形态和竞争更重要</w:t>
      </w:r>
    </w:p>
    <w:p>
      <w:pPr>
        <w:pStyle w:val="style0"/>
        <w:rPr/>
      </w:pPr>
      <w:r>
        <w:rPr>
          <w:lang w:val="en-US"/>
        </w:rPr>
        <w:t>冠状病毒的传播暴露了另一个问题--全球信任危机。它表现为对国际组织的蔑视，"疫苗对峙"，经常性的怀疑和指责。世界卫生组织的公信力受到严重动摇。许多国家最初避免与世卫组织合作，美国几乎停止了对该组织的资助。然后与世卫组织的合作不知不觉中变得更好。然而，问题至今仍然存在。其中最主要的是，该组织没有迫使各州在各级实施统一、协调政策的影响力。各国政府可以不听从世卫组织的建议，或发布自己的决定，有时与全球决定相矛盾。因此，应考虑在紧急情况下（如大流行病）赋予世卫组织权力，以做出有利于整个全球社会的有意义的动员决定。如果世卫组织要获得这一权力，可能需要制定一项关于这一领域合作的国际公约。</w:t>
      </w:r>
    </w:p>
    <w:p>
      <w:pPr>
        <w:pStyle w:val="style0"/>
        <w:rPr/>
      </w:pPr>
    </w:p>
    <w:p>
      <w:pPr>
        <w:pStyle w:val="style0"/>
        <w:rPr/>
      </w:pPr>
      <w:r>
        <w:rPr>
          <w:lang w:val="en-US"/>
        </w:rPr>
        <w:t>不幸的是，在新的大流行病面前，还没有建立起能够防止危险发展的保障措施。历史上不乏这样的例子：国际合作和对意识形态教条的摒弃使不同国家的医生和科学家能够开发出有效的手段来对抗严重疾病的传播，如脊髓灰质炎、麻疹和天花。各国的地缘政治利益现在甚至在涉及疫苗时也会发生碰撞。世界上大约有十几种疫苗。没有一个人在所有国家都得到了认证。</w:t>
      </w:r>
    </w:p>
    <w:p>
      <w:pPr>
        <w:pStyle w:val="style0"/>
        <w:rPr/>
      </w:pPr>
    </w:p>
    <w:p>
      <w:pPr>
        <w:pStyle w:val="style0"/>
        <w:rPr/>
      </w:pPr>
      <w:r>
        <w:rPr>
          <w:lang w:val="en-US"/>
        </w:rPr>
        <w:t>为什么会这样呢？答案是显而易见的。所有国家都热衷于首先支持自己的制造商。此外，疫苗接种问题具有意识形态的内涵："我们自己的就是最好的！"即使没有证据支持这一点。还有商业利益，因为各国都在寻求在国际市场上销售自己的疫苗并击败竞争对手。有一个 "但是 "被遗忘了：这些小瓶中的每一个都是一个被拯救或失去的人的生命。"疫苗民族主义"，商业战争已经造成了许多无理的伤亡。世卫组织的软弱和缺乏一个影响各国流行病学措施的超国家机构，实际上正在成为一种死亡判决。</w:t>
      </w:r>
    </w:p>
    <w:p>
      <w:pPr>
        <w:pStyle w:val="style0"/>
        <w:rPr/>
      </w:pPr>
    </w:p>
    <w:p>
      <w:pPr>
        <w:pStyle w:val="style0"/>
        <w:rPr/>
      </w:pPr>
      <w:r>
        <w:rPr>
          <w:lang w:val="en-US"/>
        </w:rPr>
        <w:t>很明显：世界上所有的国家不仅应该，而且现在必须牺牲自己的地缘政治利益来拯救人民。承认其他国家生产的疫苗。但最重要的是，为联合国或世卫组织提供足够的此类产品，以送给那些自己无法采购的国家。</w:t>
      </w:r>
    </w:p>
    <w:p>
      <w:pPr>
        <w:pStyle w:val="style0"/>
        <w:rPr/>
      </w:pPr>
    </w:p>
    <w:p>
      <w:pPr>
        <w:pStyle w:val="style0"/>
        <w:rPr/>
      </w:pPr>
      <w:r>
        <w:rPr>
          <w:lang w:val="en-US"/>
        </w:rPr>
        <w:t>世界上所有国家现在都必须放弃自己的地缘政治利益来拯救生命。识别其他国家生产的疫苗</w:t>
      </w:r>
    </w:p>
    <w:p>
      <w:pPr>
        <w:pStyle w:val="style0"/>
        <w:rPr/>
      </w:pPr>
      <w:r>
        <w:rPr>
          <w:lang w:val="en-US"/>
        </w:rPr>
        <w:t>与疫苗互认密切相关的是外交政策的另一个方面--所谓的 "个人护照"（或 "机会护照"，这在一些国家是这样解释的）。这是恢复公民基本权利之一--迁徙自由权的最简单和最合理的方式，即允许 "开放边界"，同时保证人民安全。然而，只有在各种疫苗被大量国家承认的情况下，这样的系统才能有效运作。最重要的是，通过建立一个共同的系统，例如在世卫组织或另一个指定的联合国机构的主持下，分享有关受影响和接种疫苗者的信息。</w:t>
      </w:r>
    </w:p>
    <w:p>
      <w:pPr>
        <w:pStyle w:val="style0"/>
        <w:rPr/>
      </w:pPr>
    </w:p>
    <w:p>
      <w:pPr>
        <w:pStyle w:val="style0"/>
        <w:rPr/>
      </w:pPr>
      <w:r>
        <w:rPr>
          <w:lang w:val="en-US"/>
        </w:rPr>
        <w:t>与一年前一样，我们必须再次重申：这两个组织必须提供必要的平台，以制定有助于在地球各大洲解决这一危险感染的举措。这不仅仅是一个角色；它是一个应该委托给有影响力和权威的国际机构的使命。正是他们能够超越目前阻碍全球范围内合作的偏见和政治利益。</w:t>
      </w:r>
    </w:p>
    <w:p>
      <w:pPr>
        <w:pStyle w:val="style0"/>
        <w:rPr/>
      </w:pPr>
    </w:p>
    <w:p>
      <w:pPr>
        <w:pStyle w:val="style0"/>
        <w:rPr/>
      </w:pPr>
      <w:r>
        <w:rPr>
          <w:lang w:val="en-US"/>
        </w:rPr>
        <w:t>"疫苗民族主义 "也因不同国家对致命病毒是人为的相互严重怀疑而加剧。在美国存在研究致命病毒的实验室这一事实本身，以及对俄罗斯来说特别令人震惊的在我们的独联体伙伴领土上存在的实验室，为这种指控提供了依据。这些中心的活动是完全不透明的。对这种研究没有任何国际控制。感染 "泄漏 "的危险是相当真实的，世界可能不再生存。无疑，需要建立一个基于相互开放原则的对此类实验室的控制体系。但更重要的是建立一个国家间的相互保障体系，并对危险物质和制剂的传播可能产生的后果承担全部责任。在一个全球化的世界里，它们在几个小时内的转移可能会导致一场灾难。此外，国际社会应商定，在紧急情况下，各国必须立即相互通报任何生物或其他威胁。</w:t>
      </w:r>
    </w:p>
    <w:p>
      <w:pPr>
        <w:pStyle w:val="style0"/>
        <w:rPr/>
      </w:pPr>
    </w:p>
    <w:p>
      <w:pPr>
        <w:pStyle w:val="style0"/>
        <w:rPr/>
      </w:pPr>
      <w:r>
        <w:rPr>
          <w:lang w:val="en-US"/>
        </w:rPr>
        <w:t>在上一篇文章中，我写到需要全面执行《生物武器公约》，这是基本的国际安全文书之一。大流行病结束后，必须从根本上审查生物研究方面的国际合作原则。不幸的是，并非所有的合作伙伴都愿意在这一领域进行合作，这造成了紧张和相互不信任。</w:t>
      </w:r>
    </w:p>
    <w:p>
      <w:pPr>
        <w:pStyle w:val="style0"/>
        <w:rPr/>
      </w:pPr>
    </w:p>
    <w:p>
      <w:pPr>
        <w:pStyle w:val="style0"/>
        <w:rPr/>
      </w:pPr>
      <w:r>
        <w:rPr>
          <w:lang w:val="en-US"/>
        </w:rPr>
        <w:t>这场危机还加剧了另一个问题：有组织犯罪以及恐怖主义和极端主义结构正日益向虚拟空间转移。这对许多国家的安全构成了严重威胁。我提到了联合打击网络犯罪、不同国家执法机构的合作、发展提供数字世界全球安全的系统等议题。需要关于打击虚拟空间的恐怖主义和犯罪的新法律和国际公约。遗憾的是，我们不得不承认，这个方向的工作进展太慢。在过去一年中没有取得重大进展。</w:t>
      </w:r>
    </w:p>
    <w:p>
      <w:pPr>
        <w:pStyle w:val="style0"/>
        <w:rPr/>
      </w:pPr>
    </w:p>
    <w:p>
      <w:pPr>
        <w:pStyle w:val="style0"/>
        <w:rPr/>
      </w:pPr>
      <w:r>
        <w:rPr>
          <w:lang w:val="en-US"/>
        </w:rPr>
        <w:t>大流行病的第四个教训：虽然强行接种疫苗是无效的，但教育是有效的。</w:t>
      </w:r>
    </w:p>
    <w:p>
      <w:pPr>
        <w:pStyle w:val="style0"/>
        <w:rPr/>
      </w:pPr>
      <w:r>
        <w:rPr>
          <w:lang w:val="en-US"/>
        </w:rPr>
        <w:t>冠状病毒造成的威胁有多严重？现在是否需要普遍接种疫苗作为预防大流行病新爆发的措施？虽然答案是显而易见的，但社会上却有不同的意见。有一些所谓的 "觊觎者 "团体积极呼吁忽视科学家和医生的建议。</w:t>
      </w:r>
    </w:p>
    <w:p>
      <w:pPr>
        <w:pStyle w:val="style0"/>
        <w:rPr/>
      </w:pPr>
    </w:p>
    <w:p>
      <w:pPr>
        <w:pStyle w:val="style0"/>
        <w:rPr/>
      </w:pPr>
      <w:r>
        <w:rPr>
          <w:lang w:val="en-US"/>
        </w:rPr>
        <w:t>这给政府提出了极具争议性和道德上模糊不清的问题。公民的个人利益在多大程度上可以违背社会利益和他人的安全？一个国家是否有权利强迫其公民接种疫苗？</w:t>
      </w:r>
    </w:p>
    <w:p>
      <w:pPr>
        <w:pStyle w:val="style0"/>
        <w:rPr/>
      </w:pPr>
    </w:p>
    <w:p>
      <w:pPr>
        <w:pStyle w:val="style0"/>
        <w:rPr/>
      </w:pPr>
      <w:r>
        <w:rPr>
          <w:lang w:val="en-US"/>
        </w:rPr>
        <w:t>自该大流行病开始以来，所有国家都在进行教育。公民们被告知，为了共同利益，有时有必要牺牲个人利益、便利，甚至是基本权利，如行动自由。无论你是否愿意，这种治疗都是必要的，因为存在着感染其他人的巨大风险。必须遵守当局发布的所有检疫命令。以及如果你属于病毒进一步传播的高危人群，则应接种疫苗。作为回应，人们听到了相当可预见的 "接种专制主义 "和 "侵犯人权 "的指责。</w:t>
      </w:r>
    </w:p>
    <w:p>
      <w:pPr>
        <w:pStyle w:val="style0"/>
        <w:rPr/>
      </w:pPr>
      <w:r>
        <w:rPr>
          <w:lang w:val="en-US"/>
        </w:rPr>
        <w:t>这种胁迫总是合理的吗？这个问题是有争议的，而且很复杂。一方面，人权是一种不可侵犯的价值。另一方面，有些公民直接与病毒打交道，或与大量的人接触，在医疗和教育部门工作，在餐饮机构工作，在公共机构工作，那里总是很拥挤。他们的感染危及他人的健康和生命，侵犯了他人的权利。找到正确的平衡是很重要的。</w:t>
      </w:r>
    </w:p>
    <w:p>
      <w:pPr>
        <w:pStyle w:val="style0"/>
        <w:rPr/>
      </w:pPr>
    </w:p>
    <w:p>
      <w:pPr>
        <w:pStyle w:val="style0"/>
        <w:rPr/>
      </w:pPr>
      <w:r>
        <w:rPr>
          <w:lang w:val="en-US"/>
        </w:rPr>
        <w:t>当然，为了拯救数以百万计的人，数万甚至数千人的自由可以受到限制。这在战争、恐怖威胁和流行病期间不止一次发生。但 "可以 "并不意味着 "必须"。虽然有些国家实际上强迫其公民接种疫苗，但俄罗斯没有走这条路：在我国，接种疫苗一般是自愿的。尽管到10月底，俄罗斯所有地区都通过了关于对某些类别的公民进行强制性疫苗接种的决议。与此同时，关于全面强制接种问题的讨论仍在专家层面上继续进行，正如他们所说的那样，在国内环境中也是如此。</w:t>
      </w:r>
    </w:p>
    <w:p>
      <w:pPr>
        <w:pStyle w:val="style0"/>
        <w:rPr/>
      </w:pPr>
    </w:p>
    <w:p>
      <w:pPr>
        <w:pStyle w:val="style0"/>
        <w:rPr/>
      </w:pPr>
      <w:r>
        <w:rPr>
          <w:lang w:val="en-US"/>
        </w:rPr>
        <w:t>在某些情况下，整个人口的公共安全比尊重个别公民的权利和自由更重要。保护大多数人--民主的一个基本原则</w:t>
      </w:r>
    </w:p>
    <w:p>
      <w:pPr>
        <w:pStyle w:val="style0"/>
        <w:rPr/>
      </w:pPr>
      <w:r>
        <w:rPr>
          <w:lang w:val="en-US"/>
        </w:rPr>
        <w:t>让我们更详细地了解一下这个话题，我以前也讲过这个问题。所有国家在疫苗接种方面分为三组：a）实行强制接种的国家；b）对某些类别的公民实行强制接种的国家；c）纯粹自愿接种的国家。如前所述，俄罗斯属于 "b）"类。</w:t>
      </w:r>
    </w:p>
    <w:p>
      <w:pPr>
        <w:pStyle w:val="style0"/>
        <w:rPr/>
      </w:pPr>
    </w:p>
    <w:p>
      <w:pPr>
        <w:pStyle w:val="style0"/>
        <w:rPr/>
      </w:pPr>
      <w:r>
        <w:rPr>
          <w:lang w:val="en-US"/>
        </w:rPr>
        <w:t>同时，我们对未接种疫苗的人采取限制性措施，其中包括可能禁止他们到其他国家旅行，可能拒绝他们进入教育和保健机构，可能暂停他们的工作或拒绝雇用他们。针对冠状病毒的疫苗接种尚未被纳入国家一般的疫苗接种日程。也没有规定公民不履行疫苗接种义务的刑事或行政责任（尽管规定了法律实体不遵守Rospotrebnadzor条例的责任）。换句话说，到目前为止，我国在这一领域的立法仍然非常自由。</w:t>
      </w:r>
    </w:p>
    <w:p>
      <w:pPr>
        <w:pStyle w:val="style0"/>
        <w:rPr/>
      </w:pPr>
    </w:p>
    <w:p>
      <w:pPr>
        <w:pStyle w:val="style0"/>
        <w:rPr/>
      </w:pPr>
      <w:r>
        <w:rPr>
          <w:lang w:val="en-US"/>
        </w:rPr>
        <w:t>相比之下，一些国家实行了强制接种（塔吉克斯坦、土库曼斯坦、印度尼西亚、斐济、沙特阿拉伯，以及有一些保留的意大利和其他一些国家）。在美国，雇员超过100人的机构已经开始实行强制接种和/或强制检测。在欧洲，一些州对拒绝接种疫苗有非常高的罚款，在意大利不仅有罚款，还有其他行政强制措施，在法国甚至有刑事处罚。欧洲人权法院在2021年4月8日Vavřička等人诉捷克共和国一案的判决中确认了强制接种模式应用的合法性。该裁决支持强制接种措施，如行政罚款和终止未接种疫苗的儿童进入幼儿园，并宣布接种疫苗本身是强制性的，在民主社会是必要的。在紧急情况下，欧洲人权法院的行动没有典型的言辞，实际上是强迫特定的个人接受疫苗接种。毕竟，当数百万人的生命和健康受到威胁时，必须停止政治游戏规则和滥用自己的权利。</w:t>
      </w:r>
    </w:p>
    <w:p>
      <w:pPr>
        <w:pStyle w:val="style0"/>
        <w:rPr/>
      </w:pPr>
    </w:p>
    <w:p>
      <w:pPr>
        <w:pStyle w:val="style0"/>
        <w:rPr/>
      </w:pPr>
      <w:r>
        <w:rPr>
          <w:lang w:val="en-US"/>
        </w:rPr>
        <w:t>让我提醒你，疫苗接种首次出现在我国是基于1796年颁布的凯瑟琳二世关于天花的强制接种（变异）的法令。这是早在中国古代就发明的一种方法。在苏联，建立了预防性疫苗接种日历，并对天花、斑疹伤寒、疟疾、结核病和脊髓灰质炎进行了强制接种。不幸的是，这一体系随着苏联的消失而被摧毁，人们对疫苗接种的态度也被无知的反疫苗宣传所左右。它过去和现在都是基于相互矛盾和不可靠的事实，在某些情况下接近于故意的错误行为，对公共安全构成明显的威胁。这就是为什么我们国家在进行疫苗接种时面临如此大的困难。除非我们找到方法让人们相信这种行为是不负责任的，甚至让我们面对它，是反社会的，否则更糟糕的时代在等着我们。</w:t>
      </w:r>
    </w:p>
    <w:p>
      <w:pPr>
        <w:pStyle w:val="style0"/>
        <w:rPr/>
      </w:pPr>
    </w:p>
    <w:p>
      <w:pPr>
        <w:pStyle w:val="style0"/>
        <w:rPr/>
      </w:pPr>
      <w:r>
        <w:rPr>
          <w:lang w:val="en-US"/>
        </w:rPr>
        <w:t>有许多方法可以克服悲观主义和怀疑主义，并消除人们的恐惧。他们的反对意见主要是，冠状病毒疫苗是新的，还没有得到很好的研究，是快速的，并且有一些副作用。而让很多人害怕的主要是，接种疫苗后仍有患病的风险。专家们多次对这种说法做出了合理而详细的回答。他们解释说，所有疫苗都经历了一个完整的认证程序周期，一些阶段的研究是平行和同时进行的--在流行病条件下这是正常的做法。疫苗接种的副作用是众所周知的，并在专门的文献中进行了描述。已经确定了不适宜接种疫苗的患者群体。更重要的是，接种疫苗的人即使有病也不严重。除其他外，这使得减少医疗机构的负担成为可能，可以更多地关注其他疾病的患者，进行常规治疗和手术。这种情况在今年秋天尤为严重，在集体免疫力为45%的情况下，俄罗斯每天有超过一千人死于冠状病毒。为了鼓励人们接种疫苗，雇主使用了一套激励机制：休假、一次性付款、方便的个人时间表和工作形式。同样的方法在全州范围内 "奏效"，持有疫苗接种证书的人可以不受阻碍地进入公共活动和公共场所，可以不受限制地旅行，亲自工作或学习，而不是通过远程。在这个意义上，知名人士、舆论领袖直至国家最高领导人在接种疫苗方面树立的个人榜样也很重要。</w:t>
      </w:r>
    </w:p>
    <w:p>
      <w:pPr>
        <w:pStyle w:val="style0"/>
        <w:rPr/>
      </w:pPr>
    </w:p>
    <w:p>
      <w:pPr>
        <w:pStyle w:val="style0"/>
        <w:rPr/>
      </w:pPr>
      <w:r>
        <w:rPr>
          <w:lang w:val="en-US"/>
        </w:rPr>
        <w:t>我们不应该对纯粹的营销动作、反疫苗药物的宣传以及在不同类型的疫苗之间进行选择的机会打折扣。应增加疫苗的供应量，以便人们能够在最方便的接种点快速、免费地接种疫苗。当然，国际合作也很重要--在扩大所使用的疫苗范围和引进通用疫苗护照方面都是如此。然而，最近的经验表明，所有这些并不足以在危机时期促进负责任的社会行为。</w:t>
      </w:r>
    </w:p>
    <w:p>
      <w:pPr>
        <w:pStyle w:val="style0"/>
        <w:rPr/>
      </w:pPr>
    </w:p>
    <w:p>
      <w:pPr>
        <w:pStyle w:val="style0"/>
        <w:rPr/>
      </w:pPr>
      <w:r>
        <w:rPr>
          <w:lang w:val="en-US"/>
        </w:rPr>
        <w:t>未接种疫苗者权利的 "反向 "也是可能的。这意味着将他们转移到远程工作，使他们脱离与人打交道的工作，并减少他们的付款，因为他们对社会是一种威胁。正如已经提到的那样，这种方法已经在许多国家得到积极应用。当然，这在接种的基础上形成了某种隔离。然而，这种措施是相当有效的，它们被大多数人接受和支持。毕竟，未接种疫苗的人不仅伤害了自己，也伤害了周围的人，尤其是儿童，在大多数国家他们还没有接种疫苗。因此，改善这一领域的立法是我们国家尚未找到答案的挑战。而且，直截了当地说，这样的答案将不得不取决于该大流行病对公共安全的威胁程度。在某些情况下，公共安全和整个人口的社会福利变得比尊重公民个人的权利和自由更重要。保护大多数人是民主的一个基本原则。无论人们是否喜欢...</w:t>
      </w:r>
    </w:p>
    <w:p>
      <w:pPr>
        <w:pStyle w:val="style0"/>
        <w:rPr/>
      </w:pPr>
    </w:p>
    <w:p>
      <w:pPr>
        <w:pStyle w:val="style0"/>
        <w:rPr/>
      </w:pPr>
      <w:r>
        <w:rPr>
          <w:lang w:val="en-US"/>
        </w:rPr>
        <w:t>大流行病的第五个教训：每朵云都有一线希望</w:t>
      </w:r>
    </w:p>
    <w:p>
      <w:pPr>
        <w:pStyle w:val="style0"/>
        <w:rPr/>
      </w:pPr>
      <w:r>
        <w:rPr>
          <w:lang w:val="en-US"/>
        </w:rPr>
        <w:t>关于冠状病毒传播造成的损害，已经说了很多。在某些方面，人类已经能够将这种可怕的磨难转化为自己的优势，完成了以前从未想过的事情。过去两年的经验也有一些积极的方面，矛盾的是我们要归功于这一大流行病。</w:t>
      </w:r>
    </w:p>
    <w:p>
      <w:pPr>
        <w:pStyle w:val="style0"/>
        <w:rPr/>
      </w:pPr>
      <w:r>
        <w:rPr>
          <w:lang w:val="en-US"/>
        </w:rPr>
        <w:t>最主要的是，我们已经学会对最困难和不可预测的挑战作出快速反应。2020年2月，在俄罗斯没有人能够想象到，在短时间内会有这么多事情发生。我们设法有效地动员了医疗保健系统，将当局转移到新的工作原则，生产急需的药品、疫苗和防护设备，建立和启用新的医院和医院，在电子服务的帮助下建立了可靠的预警和通知公民的系统。这需要巨大的努力和巨大的资源，但目标已经实现。这种经验对未来至关重要。</w:t>
      </w:r>
    </w:p>
    <w:p>
      <w:pPr>
        <w:pStyle w:val="style0"/>
        <w:rPr/>
      </w:pPr>
    </w:p>
    <w:p>
      <w:pPr>
        <w:pStyle w:val="style0"/>
        <w:rPr/>
      </w:pPr>
      <w:r>
        <w:rPr>
          <w:lang w:val="en-US"/>
        </w:rPr>
        <w:t>COVID-19严重加速了第四次工业革命。自2020年3月以来，各种在线服务在数量和质量上都出现了爆炸性增长，无论是杂货配送、获取公共服务、虚拟文化活动、银行支付还是远程学习。这是由避免人与人之间身体接触的迫切需要所驱动的。但是，在线工具现在已经牢牢地嵌入到我们的生活中，并且已经成为我们每天都在追捧、熟悉和需要的工具。</w:t>
      </w:r>
    </w:p>
    <w:p>
      <w:pPr>
        <w:pStyle w:val="style0"/>
        <w:rPr/>
      </w:pPr>
    </w:p>
    <w:p>
      <w:pPr>
        <w:pStyle w:val="style0"/>
        <w:rPr/>
      </w:pPr>
      <w:r>
        <w:rPr>
          <w:lang w:val="en-US"/>
        </w:rPr>
        <w:t>同时，出现了一个以前不太关注的新问题：个人以及整个地区和国家的数字不平等。例如，现金支付正在成为过去，并广泛地过渡到非现金支付形式。然而，根据各种估计，17亿人，即全球人口的22%，仍然无法获得现代银行技术（"Vedomosti"，"病毒性变化：大流行病如何使不可避免的未来更接近"，2020年7月30日）。与数字服务和可持续互联网隔绝的人被剥夺了重要的机会。</w:t>
      </w:r>
    </w:p>
    <w:p>
      <w:pPr>
        <w:pStyle w:val="style0"/>
        <w:rPr/>
      </w:pPr>
    </w:p>
    <w:p>
      <w:pPr>
        <w:pStyle w:val="style0"/>
        <w:rPr/>
      </w:pPr>
      <w:r>
        <w:rPr>
          <w:lang w:val="en-US"/>
        </w:rPr>
        <w:t>关于COVID-19的五分之一的信息被归类为假的。各国面临操纵舆论的企图</w:t>
      </w:r>
    </w:p>
    <w:p>
      <w:pPr>
        <w:pStyle w:val="style0"/>
        <w:rPr/>
      </w:pPr>
      <w:r>
        <w:rPr>
          <w:lang w:val="en-US"/>
        </w:rPr>
        <w:t>这种大流行病给雇员和雇主的态度带来了巨大的变化。许多常规程序，包括文书工作，已经实现了 "数字化"。一种新的就业形式终于占了上风--远程工作，这在过去被认为是规则中的例外。有了稳定的互联网连接，员工就不再被束缚在雇主的办公室，甚至一个特定的城市，而是可以在世界的任何地方。因此，将人们转移到对他们来说更舒适的地方的过程加剧了，对区域互联网资源的需求也上升了。</w:t>
      </w:r>
    </w:p>
    <w:p>
      <w:pPr>
        <w:pStyle w:val="style0"/>
        <w:rPr/>
      </w:pPr>
    </w:p>
    <w:p>
      <w:pPr>
        <w:pStyle w:val="style0"/>
        <w:rPr/>
      </w:pPr>
      <w:r>
        <w:rPr>
          <w:lang w:val="en-US"/>
        </w:rPr>
        <w:t>同时，各州也面临着对远程就业及其立法框架进行法律监管的需要。许多法律冲突都与回答远程工人是否可以获得较低的工资、如何保证他们的劳动权利以及可以引入哪些限制和优惠等问题有关。这种就业形式的明确法律框架仍有待界定，这是一个漫长而复杂的过程。在我国，关于远程就业的劳动立法修改已尽快通过。而这也保护了大量远程工作的工人。现在有一个积累关于这种就业合同的法律实践的过程。显然，这里仍有许多冲突。</w:t>
      </w:r>
    </w:p>
    <w:p>
      <w:pPr>
        <w:pStyle w:val="style0"/>
        <w:rPr/>
      </w:pPr>
    </w:p>
    <w:p>
      <w:pPr>
        <w:pStyle w:val="style0"/>
        <w:rPr/>
      </w:pPr>
      <w:r>
        <w:rPr>
          <w:lang w:val="en-US"/>
        </w:rPr>
        <w:t>社会上对远程教育，包括中等教育和高等教育，存在着一种矛盾的态度。一方面，它可以被正确地称为一个进步--进入新千年的数字空间。它为生活在世界不同地区的人们提供了平等的机会，使他们能够平等地接受教育课程。另一方面，在许多情况下，高质量的知识只能以面对面的形式，在与教师的直接接触中获得。在这里，也必须取得合理的平衡，所有的组织、法律和财务问题都必须得到规范。</w:t>
      </w:r>
    </w:p>
    <w:p>
      <w:pPr>
        <w:pStyle w:val="style0"/>
        <w:rPr/>
      </w:pPr>
    </w:p>
    <w:p>
      <w:pPr>
        <w:pStyle w:val="style0"/>
        <w:rPr/>
      </w:pPr>
      <w:r>
        <w:rPr>
          <w:lang w:val="en-US"/>
        </w:rPr>
        <w:t>大流行病的另一个影响是与信息领域、大众媒体和大型统计数据有关。除了病毒本身，它还必须应对强大的媒体攻击，大量的新闻可能对公众造成恐慌和破坏。根据各种估计，在COVID-19的所有信息中，几乎有五分之一是虚假的。而这仍然是一个乐观的估计......许多国家都面临着操纵公众舆论和破坏已经困难的局势的企图。需要采取新的方法来收集和处理可靠和全面的统计数据，以及针对大众受众的教育和信息项目。俄罗斯和其他国家也通过了法律，对传播不准确和挑衅性的信息进行了严厉的处罚。这不应该被视为限制言论自由或审查制度。这是关于在每一个不经意的词都能引起极其危险的共鸣，成为社会紧张甚至犯罪的导火索的情况下，故意制造虚假（故意传播）信息。</w:t>
      </w:r>
    </w:p>
    <w:p>
      <w:pPr>
        <w:pStyle w:val="style0"/>
        <w:rPr/>
      </w:pPr>
    </w:p>
    <w:p>
      <w:pPr>
        <w:pStyle w:val="style0"/>
        <w:rPr/>
      </w:pPr>
      <w:r>
        <w:rPr>
          <w:lang w:val="en-US"/>
        </w:rPr>
        <w:t>大流行病的第六个教训：一种将长期存在于我们身边的病毒</w:t>
      </w:r>
    </w:p>
    <w:p>
      <w:pPr>
        <w:pStyle w:val="style0"/>
        <w:rPr/>
      </w:pPr>
      <w:r>
        <w:rPr>
          <w:lang w:val="en-US"/>
        </w:rPr>
        <w:t>无论我们喜欢与否，冠状病毒都在我们的生活中，并将在很长一段时间内保持这种状态。即使在大规模接种疫苗后，人类对该疾病产生了集体免疫力，新的局部爆发的可能性仍然存在。我们完全有理由相信，在未来几个月内，整个局势将得到控制。但另一件事也很清楚：有必要保持不断的准备，以便在未来击退这种威胁。这要求世界各国认真关注对其公民的生命、健康和福祉负责的所有系统。在经济和生活的各个领域都需要引进新的技术和工具。一切努力和资源都应集中在消除社会中不平等的关键点上，支持最脆弱的几类人，并在紧急情况下创造一个 "安全缓冲"。应保证每个人都能获得高质量的医疗服务--包括急救和常规服务--药品、疫苗和防护设备。让人们不仅能在困难时期生存，而且能每天充分生活的一切。</w:t>
      </w:r>
    </w:p>
    <w:p>
      <w:pPr>
        <w:pStyle w:val="style0"/>
        <w:rPr/>
      </w:pPr>
    </w:p>
    <w:p>
      <w:pPr>
        <w:pStyle w:val="style0"/>
        <w:rPr/>
      </w:pPr>
      <w:r>
        <w:rPr>
          <w:lang w:val="en-US"/>
        </w:rPr>
        <w:t>我们完全有理由相信，在未来几个月里，局势将得到控制，但我们需要保持不断的准备，以应对未来的类似威胁。</w:t>
      </w:r>
    </w:p>
    <w:p>
      <w:pPr>
        <w:pStyle w:val="style0"/>
        <w:rPr/>
      </w:pPr>
      <w:r>
        <w:rPr>
          <w:lang w:val="en-US"/>
        </w:rPr>
        <w:t>这两年的事件已经在我们文明的历史上留下了不可磨灭的印记。费奥多尔-米哈伊洛维奇-陀思妥耶夫斯基写道："每个人都要对所有的人负责，对所有的人负责"。现在我们每个人都需要重新思考我们对自己的健康和他人的安全的个人责任程度。为我们的世界所发生的一切，总的来说，为全人类的命运。</w:t>
      </w: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r>
        <w:rPr>
          <w:lang w:val="en-US"/>
        </w:rPr>
        <w:t>09.10.2018 00:01</w:t>
      </w:r>
    </w:p>
    <w:bookmarkStart w:id="5" w:name="德米特里梅德韦杰夫总理谈新增长模式的形成"/>
    <w:p>
      <w:pPr>
        <w:pStyle w:val="style0"/>
        <w:rPr>
          <w:b/>
          <w:bCs/>
          <w:highlight w:val="yellow"/>
        </w:rPr>
      </w:pPr>
      <w:r>
        <w:rPr>
          <w:b/>
          <w:bCs/>
          <w:highlight w:val="yellow"/>
          <w:lang w:val="en-US"/>
        </w:rPr>
        <w:fldChar w:fldCharType="begin"/>
      </w:r>
      <w:r>
        <w:rPr>
          <w:b/>
          <w:bCs/>
          <w:highlight w:val="yellow"/>
          <w:lang w:val="en-US"/>
        </w:rPr>
        <w:instrText xml:space="preserve"> HYPERLINK "https://rg.ru/2018/10/09/premer-ministr-dmitrij-medvedev-o-formirovanii-novoj-modeli-rosta.html" \o "https://rg.ru/2018/10/09/premer-ministr-dmitrij-medvedev-o-formirovanii-novoj-modeli-rosta.html"</w:instrText>
      </w:r>
      <w:r>
        <w:rPr>
          <w:b/>
          <w:bCs/>
          <w:highlight w:val="yellow"/>
          <w:lang w:val="en-US"/>
        </w:rPr>
        <w:fldChar w:fldCharType="separate"/>
      </w:r>
      <w:r>
        <w:rPr>
          <w:rStyle w:val="style85"/>
          <w:b/>
          <w:bCs/>
          <w:highlight w:val="yellow"/>
          <w:lang w:val="en-US"/>
        </w:rPr>
        <w:t>德米特里-梅德韦杰夫总理谈新增长模式的形成</w:t>
      </w:r>
      <w:bookmarkEnd w:id="5"/>
      <w:r>
        <w:rPr>
          <w:b/>
          <w:bCs/>
          <w:highlight w:val="yellow"/>
          <w:lang w:val="en-US"/>
        </w:rPr>
        <w:fldChar w:fldCharType="end"/>
      </w:r>
    </w:p>
    <w:p>
      <w:pPr>
        <w:pStyle w:val="style0"/>
        <w:rPr/>
      </w:pPr>
      <w:r>
        <w:rPr>
          <w:lang w:val="en-US"/>
        </w:rPr>
        <w:t>德米特里-梅德韦杰夫（俄罗斯联邦总理）</w:t>
      </w:r>
    </w:p>
    <w:p>
      <w:pPr>
        <w:pStyle w:val="style0"/>
        <w:rPr/>
      </w:pPr>
      <w:r>
        <w:rPr>
          <w:lang w:val="en-US"/>
        </w:rPr>
        <w:t>俄罗斯在2017-2018年进入商业周期的积极阶段，并适应前几年出现的外部冲击，使得向社会经济发展的新质量过渡变得极为迫切。</w:t>
      </w:r>
    </w:p>
    <w:p>
      <w:pPr>
        <w:pStyle w:val="style0"/>
        <w:rPr/>
      </w:pPr>
    </w:p>
    <w:p>
      <w:pPr>
        <w:pStyle w:val="style0"/>
        <w:rPr/>
      </w:pPr>
      <w:r>
        <w:rPr>
          <w:lang w:val="en-US"/>
        </w:rPr>
        <w:t>塑造一个新的增长模式是国内挑战和全球趋势所决定的。现在世界上几乎所有的主要国家都面临着新的挑战。这些挑战--经济、技术、社会、生态--还包括日益紧张的地缘政治。我们可以说，2008年开始的全球危机使世界进入了一个不稳定的时期，迅速的、有时是激进的变化，以及低可预测性。</w:t>
      </w:r>
    </w:p>
    <w:p>
      <w:pPr>
        <w:pStyle w:val="style0"/>
        <w:rPr/>
      </w:pPr>
    </w:p>
    <w:p>
      <w:pPr>
        <w:pStyle w:val="style0"/>
        <w:rPr/>
      </w:pPr>
      <w:r>
        <w:rPr>
          <w:lang w:val="en-US"/>
        </w:rPr>
        <w:t>俄罗斯设法有尊严地应对了动荡的十年的挑战。我们防止了宏观经济危机的发展，在不允许债务依赖性严重增加的情况下缓解了严重的金融问题，并避免了银行系统的危机。更重要的是，该国没有落入政治危机的陷阱，这表明既定国家机构的可持续性。</w:t>
      </w:r>
    </w:p>
    <w:p>
      <w:pPr>
        <w:pStyle w:val="style0"/>
        <w:rPr/>
      </w:pPr>
    </w:p>
    <w:p>
      <w:pPr>
        <w:pStyle w:val="style0"/>
        <w:rPr/>
      </w:pPr>
      <w:r>
        <w:rPr>
          <w:lang w:val="en-US"/>
        </w:rPr>
        <w:t>然而，应对危机的成功并没有削弱体制和结构现代化的紧迫性。如果没有它，低投资活动、停滞不前的劳动生产率增长和日益明显的不利的人口趋势将对俄罗斯在世界上的地位产生负面影响，并扩大与领先国家的技术差距。</w:t>
      </w:r>
    </w:p>
    <w:p>
      <w:pPr>
        <w:pStyle w:val="style0"/>
        <w:rPr/>
      </w:pPr>
    </w:p>
    <w:p>
      <w:pPr>
        <w:pStyle w:val="style0"/>
        <w:rPr/>
      </w:pPr>
      <w:r>
        <w:rPr>
          <w:lang w:val="en-US"/>
        </w:rPr>
        <w:t>该议程包括结构和体制改革，以使企业家的主动性得到充分实现，消除对劳动力和资本市场的过度限制，并确保生产力增长。而最重要的是，为改善人们的福祉创造一个坚实的基础。</w:t>
      </w:r>
    </w:p>
    <w:p>
      <w:pPr>
        <w:pStyle w:val="style0"/>
        <w:rPr/>
      </w:pPr>
    </w:p>
    <w:p>
      <w:pPr>
        <w:pStyle w:val="style0"/>
        <w:rPr/>
      </w:pPr>
      <w:r>
        <w:rPr>
          <w:lang w:val="en-US"/>
        </w:rPr>
        <w:t>必要的活力和新的增长质量应使其有可能实现国家目标，并实现2018年第204号总统令制定的2024年之前的国家战略发展目标。在这样做的时候，一方面要考虑到在过去动荡的十年中获得的经验。另一方面，重要的是要找到有效的对策来应对既带来巨大的积极潜力又带来严重风险的新的全球趋势。</w:t>
      </w:r>
    </w:p>
    <w:p>
      <w:pPr>
        <w:pStyle w:val="style0"/>
        <w:rPr/>
      </w:pPr>
    </w:p>
    <w:p>
      <w:pPr>
        <w:pStyle w:val="style0"/>
        <w:rPr/>
      </w:pPr>
      <w:r>
        <w:rPr>
          <w:lang w:val="en-US"/>
        </w:rPr>
        <w:t>最重要的是，技术创新出现了前所未有的加速，导致了创新的爆炸。变化的速度也变得史无前例。改变生活的创新在几年内发生，在一代人的时间内发生。新技术正在从质量上改变生活的各个领域。让我们概述一下这些新挑战中最重要的部分。</w:t>
      </w:r>
    </w:p>
    <w:p>
      <w:pPr>
        <w:pStyle w:val="style0"/>
        <w:rPr/>
      </w:pPr>
    </w:p>
    <w:p>
      <w:pPr>
        <w:pStyle w:val="style0"/>
        <w:rPr/>
      </w:pPr>
      <w:r>
        <w:rPr>
          <w:lang w:val="en-US"/>
        </w:rPr>
        <w:t>我们的挑战是确保繁荣和竞争力的可持续增长--每个人和整个社会都是如此。</w:t>
      </w:r>
    </w:p>
    <w:p>
      <w:pPr>
        <w:pStyle w:val="style0"/>
        <w:rPr/>
      </w:pPr>
      <w:r>
        <w:rPr>
          <w:lang w:val="en-US"/>
        </w:rPr>
        <w:t>新技术的活力放大了当代世界许多进程的不可预测性。因此，需要澄清长期战略规划和预测的作用。由于有 "眺望地平线 "的自然愿望，他们的可靠性将受到限制。这并不意味着关于长期文件的工作是不相关的。然而，重要的是要确定它们作为决策和执行工具的作用，可以而且应该随着客观情况的变化而改变。在目前的情况下，五到六年的方案可能是一个更可靠的管理工具。这正是9月27日政府会议上通过的《政府准则》的内容。</w:t>
      </w:r>
    </w:p>
    <w:p>
      <w:pPr>
        <w:pStyle w:val="style0"/>
        <w:rPr/>
      </w:pPr>
    </w:p>
    <w:p>
      <w:pPr>
        <w:pStyle w:val="style0"/>
        <w:rPr/>
      </w:pPr>
      <w:r>
        <w:rPr>
          <w:lang w:val="en-US"/>
        </w:rPr>
        <w:t>技术通缩是一个重要的新现象，它正在改变现实本身和对现实的传统看法。它是关于创新的快速廉价化--如此之快，以至于它可能对传统的GDP统计产生影响。此外，一些产品和服务（如通信和信息领域）不仅越来越便宜，而且几乎可以免费提供给消费者。因此，在分析经济动态时，不仅要考虑量的变化，还要考虑质的变化。</w:t>
      </w:r>
    </w:p>
    <w:p>
      <w:pPr>
        <w:pStyle w:val="style0"/>
        <w:rPr/>
      </w:pPr>
    </w:p>
    <w:p>
      <w:pPr>
        <w:pStyle w:val="style0"/>
        <w:rPr/>
      </w:pPr>
      <w:r>
        <w:rPr>
          <w:lang w:val="en-US"/>
        </w:rPr>
        <w:t>德米特里-梅德韦杰夫：国家向新的增长质量过渡，其竞争力水平关键取决于突破性的科学和技术发展。</w:t>
      </w:r>
    </w:p>
    <w:p>
      <w:pPr>
        <w:pStyle w:val="style0"/>
        <w:rPr/>
      </w:pPr>
    </w:p>
    <w:p>
      <w:pPr>
        <w:pStyle w:val="style0"/>
        <w:rPr/>
      </w:pPr>
      <w:r>
        <w:rPr>
          <w:lang w:val="en-US"/>
        </w:rPr>
        <w:t>现代 "电子 "商品，网络技术的普及，使消费者拥有一套熟悉的商品的成本和生产者提供这些商品的成本都大大降低。因此，在保持相同甚至更高的消费水平的同时，经济中创造的附加值减少了，这在统计学上会导致GDP的增长率放缓（甚至水平下降）。</w:t>
      </w:r>
    </w:p>
    <w:p>
      <w:pPr>
        <w:pStyle w:val="style0"/>
        <w:rPr/>
      </w:pPr>
    </w:p>
    <w:p>
      <w:pPr>
        <w:pStyle w:val="style0"/>
        <w:rPr/>
      </w:pPr>
      <w:r>
        <w:rPr>
          <w:lang w:val="en-US"/>
        </w:rPr>
        <w:t>过去十年的经验导致了一些重要的结论。首先，对所有发达国家来说，对俄罗斯来说，已经明显出现了这样一种情况：停止衰退并不意味着同时恢复增长。这种情况的不寻常性质引起了对长期停滞的讨论。我们现在意识到，说句不好听的，这是个夸张的说法。但在止跌和增长之间有一个相当长的时期，此时新的增长阶段的前提条件已经具备。</w:t>
      </w:r>
    </w:p>
    <w:p>
      <w:pPr>
        <w:pStyle w:val="style0"/>
        <w:rPr/>
      </w:pPr>
    </w:p>
    <w:p>
      <w:pPr>
        <w:pStyle w:val="style0"/>
        <w:rPr/>
      </w:pPr>
      <w:r>
        <w:rPr>
          <w:lang w:val="en-US"/>
        </w:rPr>
        <w:t>第二，克服停滞不能仅靠宏观经济措施（货币或财政政策）来实现。这些措施可以是一个强大的反危机工具，但它们并不能自动保证危机后的复苏。</w:t>
      </w:r>
    </w:p>
    <w:p>
      <w:pPr>
        <w:pStyle w:val="style0"/>
        <w:rPr/>
      </w:pPr>
    </w:p>
    <w:p>
      <w:pPr>
        <w:pStyle w:val="style0"/>
        <w:rPr/>
      </w:pPr>
      <w:r>
        <w:rPr>
          <w:lang w:val="en-US"/>
        </w:rPr>
        <w:t>第三，结构和体制改革对于重新启动增长是必要的。现在，世界主要国家的结构性改革的优先领域几乎是相同的。它们是人力资本的发展，特别是教育和医疗保健，基础设施，以及公共管理的改善。</w:t>
      </w:r>
    </w:p>
    <w:p>
      <w:pPr>
        <w:pStyle w:val="style0"/>
        <w:rPr/>
      </w:pPr>
    </w:p>
    <w:p>
      <w:pPr>
        <w:pStyle w:val="style0"/>
        <w:rPr/>
      </w:pPr>
      <w:r>
        <w:rPr>
          <w:lang w:val="en-US"/>
        </w:rPr>
        <w:t>缓慢步伐的来源是国民储蓄稳定地超过了储蓄（投资）。企业和银行都在积累资金，但很少有人敢借钱投资。这是经济和政治生活中的不确定性问题，以及企业对承担更高风险的恐惧。俄罗斯也不例外。</w:t>
      </w:r>
    </w:p>
    <w:p>
      <w:pPr>
        <w:pStyle w:val="style0"/>
        <w:rPr/>
      </w:pPr>
    </w:p>
    <w:p>
      <w:pPr>
        <w:pStyle w:val="style0"/>
        <w:rPr/>
      </w:pPr>
      <w:r>
        <w:rPr>
          <w:lang w:val="en-US"/>
        </w:rPr>
        <w:t>最后，许多领先国家采用的超软货币刺激政策，导致了相当大的预算赤字和政府债务的增长，已经接近或超过了一些发达国家的GDP。</w:t>
      </w:r>
    </w:p>
    <w:p>
      <w:pPr>
        <w:pStyle w:val="style0"/>
        <w:rPr/>
      </w:pPr>
    </w:p>
    <w:p>
      <w:pPr>
        <w:pStyle w:val="style0"/>
        <w:rPr/>
      </w:pPr>
      <w:r>
        <w:rPr>
          <w:lang w:val="en-US"/>
        </w:rPr>
        <w:t>俄罗斯在这方面仍然处于相当有利的地位--我们有稳定的预算，公共债务低，以外币计价的公共债务极少。而且，三十年来第一次，通货膨胀被抑制在确保宏观经济稳定的水平上。</w:t>
      </w:r>
    </w:p>
    <w:p>
      <w:pPr>
        <w:pStyle w:val="style0"/>
        <w:rPr/>
      </w:pPr>
    </w:p>
    <w:p>
      <w:pPr>
        <w:pStyle w:val="style0"/>
        <w:rPr/>
      </w:pPr>
      <w:r>
        <w:rPr>
          <w:lang w:val="en-US"/>
        </w:rPr>
        <w:t>在过去的十年中，发达国家困难的社会问题已经变得很明显。一方面，很大一部分人口的不平等现象不断加剧，收入长期停滞不前。在俄罗斯，不平等问题特别敏感，因为在后共产主义转型的几年里发生了巨大的变化。</w:t>
      </w:r>
    </w:p>
    <w:p>
      <w:pPr>
        <w:pStyle w:val="style0"/>
        <w:rPr/>
      </w:pPr>
    </w:p>
    <w:p>
      <w:pPr>
        <w:pStyle w:val="style0"/>
        <w:rPr/>
      </w:pPr>
      <w:r>
        <w:rPr>
          <w:lang w:val="en-US"/>
        </w:rPr>
        <w:t>另一方面，在据称大规模引进机器人和人工智能的背景下，人们对就业前景越来越关注。劳动力市场似乎正在经历重大变化。劳动力市场正在发生两极分化，高技能（智力、高科技）和低技能的工作都在增加，中间的 "落差"，即中等技能的工作被自动化挤压。</w:t>
      </w:r>
    </w:p>
    <w:p>
      <w:pPr>
        <w:pStyle w:val="style0"/>
        <w:rPr/>
      </w:pPr>
    </w:p>
    <w:p>
      <w:pPr>
        <w:pStyle w:val="style0"/>
        <w:rPr/>
      </w:pPr>
      <w:r>
        <w:rPr>
          <w:lang w:val="en-US"/>
        </w:rPr>
        <w:t>社会问题和社会不确定性的增加会产生政治后果，导致民粹主义情绪的增加和对反映这种情绪的政治力量的支持。事实上，技术的转变正在改变政治格局。</w:t>
      </w:r>
    </w:p>
    <w:p>
      <w:pPr>
        <w:pStyle w:val="style0"/>
        <w:rPr/>
      </w:pPr>
    </w:p>
    <w:p>
      <w:pPr>
        <w:pStyle w:val="style0"/>
        <w:rPr/>
      </w:pPr>
      <w:r>
        <w:rPr>
          <w:lang w:val="en-US"/>
        </w:rPr>
        <w:t>国际经济关系的急剧政治化是动荡时期的另一个后果。强权政治、制裁、贸易战、与经济考虑背道而驰的人为壁垒以及出于政治动机对互利项目的阻碍，现在已经成为一个必须要面对的现实。</w:t>
      </w:r>
    </w:p>
    <w:p>
      <w:pPr>
        <w:pStyle w:val="style0"/>
        <w:rPr/>
      </w:pPr>
    </w:p>
    <w:p>
      <w:pPr>
        <w:pStyle w:val="style0"/>
        <w:rPr/>
      </w:pPr>
      <w:r>
        <w:rPr>
          <w:lang w:val="en-US"/>
        </w:rPr>
        <w:t>有效的社会政策需要有新的医疗保健质量。计划到2022年，确保俄罗斯所有人口密集地区都能获得初级保健服务。</w:t>
      </w:r>
    </w:p>
    <w:p>
      <w:pPr>
        <w:pStyle w:val="style0"/>
        <w:rPr/>
      </w:pPr>
    </w:p>
    <w:p>
      <w:pPr>
        <w:pStyle w:val="style0"/>
        <w:rPr/>
      </w:pPr>
      <w:r>
        <w:rPr>
          <w:lang w:val="en-US"/>
        </w:rPr>
        <w:t>但全球经济还有一个趋势。这是一个根本性和长期性的问题。我们谈论的是市场、行业、部门以及最后的产品和服务本身的日益一体化和相互依存。更不用说能源和金融市场、运输服务和信息市场的巨大相互依存关系了。技术浪潮带来的潜力提供了一个明显的答案：经济的全球性质将增加。尽管这个过程的速度可能会改变。</w:t>
      </w:r>
    </w:p>
    <w:p>
      <w:pPr>
        <w:pStyle w:val="style0"/>
        <w:rPr/>
      </w:pPr>
    </w:p>
    <w:p>
      <w:pPr>
        <w:pStyle w:val="style0"/>
        <w:rPr/>
      </w:pPr>
      <w:r>
        <w:rPr>
          <w:lang w:val="en-US"/>
        </w:rPr>
        <w:t>俄罗斯不会为国际经济关系建立障碍。我们不会把自己封闭在全球市场之外，更不会忽视它。我们的优先事项之一是增加俄罗斯对全球贸易的参与，形成自己的增值链，并参与外国经济联盟和协议。同时，每当我国在国际舞台上积极主张自己的时候，总是面临着阻挠我们的苛刻企图。我们不能忽视这种趋势，我们将积极争取我们在世界经济和政治中的应有地位。</w:t>
      </w:r>
    </w:p>
    <w:p>
      <w:pPr>
        <w:pStyle w:val="style0"/>
        <w:rPr/>
      </w:pPr>
    </w:p>
    <w:p>
      <w:pPr>
        <w:pStyle w:val="style0"/>
        <w:rPr/>
      </w:pPr>
      <w:r>
        <w:rPr>
          <w:lang w:val="en-US"/>
        </w:rPr>
        <w:t>在回顾这动荡的十年的教训时，应该多说说在该领域获得的经验，这也许是在俄罗斯经济方面最经常讨论的。多年来，甚至几十年来，石油一直是俄罗斯机会的象征，同时也是其脆弱性的象征，是经济可持续性的标准和改变经济结构的基准。我们已经学到了（而且我确信我们已经学到了）重要的、尽管是痛苦的教训。全球石油市场的结构性转变，在这个庞大的产业中逐渐积累，导致了结点的崩溃和能源市场的严重重新分配。</w:t>
      </w:r>
    </w:p>
    <w:p>
      <w:pPr>
        <w:pStyle w:val="style0"/>
        <w:rPr/>
      </w:pPr>
    </w:p>
    <w:p>
      <w:pPr>
        <w:pStyle w:val="style0"/>
        <w:rPr/>
      </w:pPr>
      <w:r>
        <w:rPr>
          <w:lang w:val="en-US"/>
        </w:rPr>
        <w:t>从中得到的教训是，首先，我们采取了减少对石油市场依赖的预算规则。第二，对非能源部门的支持已经开始产生效果。2017年，非石油和天然气收入占到综合预算收入增长的一半以上。第三，主要归功于俄罗斯在全球市场上的有效政策，有可能实现更平衡的供需关系。让我提醒你，所谓的 "欧佩克+"协议在准备的时候是非常令人怀疑的。尽管如此，在大多数国际协议和伙伴关系在我们眼前崩溃的时候，我国的立场在使石油出口国的协议实际发挥作用方面发挥了关键作用。主要的一点是，我们的目标是平衡，但不是定价过高和市场过热的问题。此外，我们定期地--而且遗憾地--目睹了这种平衡的地缘政治扭曲。</w:t>
      </w:r>
    </w:p>
    <w:p>
      <w:pPr>
        <w:pStyle w:val="style0"/>
        <w:rPr/>
      </w:pPr>
    </w:p>
    <w:p>
      <w:pPr>
        <w:pStyle w:val="style0"/>
        <w:rPr/>
      </w:pPr>
      <w:r>
        <w:rPr>
          <w:lang w:val="en-US"/>
        </w:rPr>
        <w:t>然而，改变我们经济结构的问题并没有失去任何意义。关于石油市场将发生什么的讨论并没有结束。可以说，2015年关于新技术对市场波动的高弹性的假设已被证明是正确的，尽管怀疑者多。我们不会肯定地预测电动汽车的生产和销售动态，替代能源的进一步发展和能源效率的增长，尽管这些趋势正变得越来越有说服力。在勾勒我们的增长轨迹时，也必须考虑到它们。</w:t>
      </w:r>
    </w:p>
    <w:p>
      <w:pPr>
        <w:pStyle w:val="style0"/>
        <w:rPr/>
      </w:pPr>
    </w:p>
    <w:p>
      <w:pPr>
        <w:pStyle w:val="style0"/>
        <w:rPr/>
      </w:pPr>
      <w:r>
        <w:rPr>
          <w:lang w:val="en-US"/>
        </w:rPr>
        <w:t>2018-2024年的增长轨迹</w:t>
      </w:r>
    </w:p>
    <w:p>
      <w:pPr>
        <w:pStyle w:val="style0"/>
        <w:rPr/>
      </w:pPr>
      <w:r>
        <w:rPr>
          <w:lang w:val="en-US"/>
        </w:rPr>
        <w:t>我们的挑战，如果总结起来，就是要确保繁荣和竞争力的可持续增长--对每个人、每个家庭，以及整个社会和国家来说。</w:t>
      </w:r>
    </w:p>
    <w:p>
      <w:pPr>
        <w:pStyle w:val="style0"/>
        <w:rPr/>
      </w:pPr>
    </w:p>
    <w:p>
      <w:pPr>
        <w:pStyle w:val="style0"/>
        <w:rPr/>
      </w:pPr>
      <w:r>
        <w:rPr>
          <w:lang w:val="en-US"/>
        </w:rPr>
        <w:t>确保繁荣和竞争力是5月总统令的国家目标和优先项目的核心。国家目标同时指出了发展的方向和在选定方向上运动的基本条件。</w:t>
      </w:r>
    </w:p>
    <w:p>
      <w:pPr>
        <w:pStyle w:val="style0"/>
        <w:rPr/>
      </w:pPr>
    </w:p>
    <w:p>
      <w:pPr>
        <w:pStyle w:val="style0"/>
        <w:rPr/>
      </w:pPr>
      <w:r>
        <w:rPr>
          <w:lang w:val="en-US"/>
        </w:rPr>
        <w:t>让我们集中讨论一些主要任务，以及在解决这些任务的过程中出现的问题。</w:t>
      </w:r>
    </w:p>
    <w:p>
      <w:pPr>
        <w:pStyle w:val="style0"/>
        <w:rPr/>
      </w:pPr>
    </w:p>
    <w:p>
      <w:pPr>
        <w:pStyle w:val="style0"/>
        <w:rPr/>
      </w:pPr>
      <w:r>
        <w:rPr>
          <w:lang w:val="en-US"/>
        </w:rPr>
        <w:t>福利国家和人类发展</w:t>
      </w:r>
    </w:p>
    <w:p>
      <w:pPr>
        <w:pStyle w:val="style0"/>
        <w:rPr/>
      </w:pPr>
      <w:r>
        <w:rPr>
          <w:lang w:val="en-US"/>
        </w:rPr>
        <w:t>教育的发展对于生活质量和福利的增长、我们国家不仅在现代世界的地位，而且在未来的地位都是决定性的。</w:t>
      </w:r>
    </w:p>
    <w:p>
      <w:pPr>
        <w:pStyle w:val="style0"/>
        <w:rPr/>
      </w:pPr>
    </w:p>
    <w:p>
      <w:pPr>
        <w:pStyle w:val="style0"/>
        <w:rPr/>
      </w:pPr>
      <w:r>
        <w:rPr>
          <w:lang w:val="en-US"/>
        </w:rPr>
        <w:t>就我们的学校教育质量而言，我们应该进入前十名。根据PIRLS对四年级阅读能力的国际比较研究，俄罗斯仍然排名世界第一，根据对四年级和八年级学生的国际调查，俄罗斯是数学能力最强的十个国家之一。但是，在不将排名的作用绝对化的情况下，我们需要考虑到这些排名在俄罗斯教育中暴露出的全球背景问题。相关国际研究中记录的滞后情况表明，俄罗斯学童并不总是能够将知识付诸实践。这并不意味着我们可以牺牲教育的基础性，但同时有必要加强其实践部分，教会学生在日常生活中应用他们的知识。</w:t>
      </w:r>
    </w:p>
    <w:p>
      <w:pPr>
        <w:pStyle w:val="style0"/>
        <w:rPr/>
      </w:pPr>
    </w:p>
    <w:p>
      <w:pPr>
        <w:pStyle w:val="style0"/>
        <w:rPr/>
      </w:pPr>
      <w:r>
        <w:rPr>
          <w:lang w:val="en-US"/>
        </w:rPr>
        <w:t>儿童的额外教育是优先事项之一。2017年，超过70%的儿童和青少年参加了课外活动。传统上，最受欢迎的课程是设在儿童和青年体育学校、音乐学校、创意之家等的课程。儿童Kvantorium科技园的建立确保了儿童和青少年对新技术兴趣的增加。还应确保根据Sirius、Innopolis和其他类似组织的模式建立教育中心。</w:t>
      </w:r>
    </w:p>
    <w:p>
      <w:pPr>
        <w:pStyle w:val="style0"/>
        <w:rPr/>
      </w:pPr>
    </w:p>
    <w:p>
      <w:pPr>
        <w:pStyle w:val="style0"/>
        <w:rPr/>
      </w:pPr>
      <w:r>
        <w:rPr>
          <w:lang w:val="en-US"/>
        </w:rPr>
        <w:t>2017年，人们获得了超过2万亿卢布的住房贷款，并且动态保持积极。</w:t>
      </w:r>
    </w:p>
    <w:p>
      <w:pPr>
        <w:pStyle w:val="style0"/>
        <w:rPr/>
      </w:pPr>
      <w:r>
        <w:rPr>
          <w:lang w:val="en-US"/>
        </w:rPr>
        <w:t>在我们国家，获得高等教育已经成为一种社会规范。根据社会学研究，2017年在俄罗斯约有90%的家长希望自己的孩子能接受高等教育。主要目标之一是提高俄罗斯大学的教育质量，为未来形成人力资源储备。近年来，俄罗斯的主要大学在国际排名中取得了重大进展。同时，有必要确保教育水平从一流大学转移到区域大学，并刺激我国高等教育的出口发展。</w:t>
      </w:r>
    </w:p>
    <w:p>
      <w:pPr>
        <w:pStyle w:val="style0"/>
        <w:rPr/>
      </w:pPr>
    </w:p>
    <w:p>
      <w:pPr>
        <w:pStyle w:val="style0"/>
        <w:rPr/>
      </w:pPr>
      <w:r>
        <w:rPr>
          <w:lang w:val="en-US"/>
        </w:rPr>
        <w:t>技术的活力要求人们更加关注为终身学习--成人（包括老年人）教育创造条件。关于这一点已经说了很多，但到目前为止，职业发展、再培训和各种类型的实习只影响到大约20%的工作人口。应该特别提到教育的数字化，这使得在所有级别的竞争中实现公平竞争成为可能。因此，开发可利用的在线资源和平台，远程学习应该成为俄罗斯教育系统的常态。然而，数字化需要大规模的工作，以提高数十万学校教师和职业学校教师的资格。否则，我们的孩子，已经在数字时代长大，将对他们的导师说字面上的不同语言。</w:t>
      </w:r>
    </w:p>
    <w:p>
      <w:pPr>
        <w:pStyle w:val="style0"/>
        <w:rPr/>
      </w:pPr>
    </w:p>
    <w:p>
      <w:pPr>
        <w:pStyle w:val="style0"/>
        <w:rPr/>
      </w:pPr>
      <w:r>
        <w:rPr>
          <w:lang w:val="en-US"/>
        </w:rPr>
        <w:t>有效的社会政策需要一种新的医疗质量。国家医疗保健项目的实施包括初级卫生保健和救护车的可及性，是其优先事项之一。到2022年，计划确保俄罗斯所有人口密集的地方，包括人口稀少的地区，都能获得初级保健服务。到2024年，计划将提供门诊服务的单位的医疗职位配置提高到95%；并确保专业医疗服务（特别是肿瘤中心）的现代化。</w:t>
      </w:r>
    </w:p>
    <w:p>
      <w:pPr>
        <w:pStyle w:val="style0"/>
        <w:rPr/>
      </w:pPr>
    </w:p>
    <w:p>
      <w:pPr>
        <w:pStyle w:val="style0"/>
        <w:rPr/>
      </w:pPr>
      <w:r>
        <w:rPr>
          <w:lang w:val="en-US"/>
        </w:rPr>
        <w:t>在医疗保健领域，与教育领域一样，数字化进程是至关重要的，而且往往是至关重要的。我们的立法已经被修订，允许使用电子医疗记录和提供远程医疗服务。然而，数字技术的实际使用仍处于较低水平，而且数字医疗技术实施水平的区域差异很大。同时，远程医疗是提高偏远和难以到达的地方的医疗服务质量的一个重要途径，有时也是唯一途径。但在线医疗在大都市地区也逐渐成为需求。</w:t>
      </w:r>
    </w:p>
    <w:p>
      <w:pPr>
        <w:pStyle w:val="style0"/>
        <w:rPr/>
      </w:pPr>
    </w:p>
    <w:p>
      <w:pPr>
        <w:pStyle w:val="style0"/>
        <w:rPr/>
      </w:pPr>
      <w:r>
        <w:rPr>
          <w:lang w:val="en-US"/>
        </w:rPr>
        <w:t>在今天的世界上，一个自称为社会国家的国家必须做的不仅仅是履行它所赋予自己的社会义务。公民的社会福利是社会和国家竞争力的核心。我们将继续优先考虑社会发展问题。</w:t>
      </w:r>
    </w:p>
    <w:p>
      <w:pPr>
        <w:pStyle w:val="style0"/>
        <w:rPr/>
      </w:pPr>
    </w:p>
    <w:p>
      <w:pPr>
        <w:pStyle w:val="style0"/>
        <w:rPr/>
      </w:pPr>
      <w:r>
        <w:rPr>
          <w:lang w:val="en-US"/>
        </w:rPr>
        <w:t>其中，现阶段最重要的任务是消除贫困。1990年代的贫困率超过30%，到2012年已降至10.7%。然而，随着危机的恶化，到2017年，贫困人口的比例上升到13.2%。这主要是由于在此期间通货膨胀的加速。</w:t>
      </w:r>
    </w:p>
    <w:p>
      <w:pPr>
        <w:pStyle w:val="style0"/>
        <w:rPr/>
      </w:pPr>
    </w:p>
    <w:p>
      <w:pPr>
        <w:pStyle w:val="style0"/>
        <w:rPr/>
      </w:pPr>
      <w:r>
        <w:rPr>
          <w:lang w:val="en-US"/>
        </w:rPr>
        <w:t>今天，我们已经达到了历史上的低通货膨胀率，这是实际收入增长的一个重要条件，因此也是减贫的重要条件。然而，低通货膨胀率并不足以克服贫困。克服贫困需要有针对性的社会援助。基于这种方法，2018年为有孩子的家庭推出了一种新的支持形式--为头胎孩子的出生提供补贴。</w:t>
      </w:r>
    </w:p>
    <w:p>
      <w:pPr>
        <w:pStyle w:val="style0"/>
        <w:rPr/>
      </w:pPr>
    </w:p>
    <w:p>
      <w:pPr>
        <w:pStyle w:val="style0"/>
        <w:rPr/>
      </w:pPr>
      <w:r>
        <w:rPr>
          <w:lang w:val="en-US"/>
        </w:rPr>
        <w:t>俄罗斯的贫困状况主要由有工作的贫困家庭，特别是有孩子的家庭决定。因此，在贫困家庭中，60%以上是有孩子的家庭，60%以上的穷人有工作。</w:t>
      </w:r>
    </w:p>
    <w:p>
      <w:pPr>
        <w:pStyle w:val="style0"/>
        <w:rPr/>
      </w:pPr>
    </w:p>
    <w:p>
      <w:pPr>
        <w:pStyle w:val="style0"/>
        <w:rPr/>
      </w:pPr>
      <w:r>
        <w:rPr>
          <w:lang w:val="en-US"/>
        </w:rPr>
        <w:t>经济的数字化将与社会领域也有直接关系。确定目标的前提是要有一个广泛的信息平台，这将使我们有可能更清楚地区分穷人，确定这个或那个社会群体和个别家庭的贫困原因，并制定出克服贫困的有效方法。朝着这个方向迈出的真正一步是建立了国家统一社会保障信息系统（USSSI），该系统今天已经投入使用。</w:t>
      </w:r>
    </w:p>
    <w:p>
      <w:pPr>
        <w:pStyle w:val="style0"/>
        <w:rPr/>
      </w:pPr>
    </w:p>
    <w:p>
      <w:pPr>
        <w:pStyle w:val="style0"/>
        <w:rPr/>
      </w:pPr>
      <w:r>
        <w:rPr>
          <w:lang w:val="en-US"/>
        </w:rPr>
        <w:t>养老金制度是福利国家赖以存在的基础。养老金制度的未来是所有发达国家的议程，这些国家正面临着人口老龄化的问题。</w:t>
      </w:r>
    </w:p>
    <w:p>
      <w:pPr>
        <w:pStyle w:val="style0"/>
        <w:rPr/>
      </w:pPr>
    </w:p>
    <w:p>
      <w:pPr>
        <w:pStyle w:val="style0"/>
        <w:rPr/>
      </w:pPr>
      <w:r>
        <w:rPr>
          <w:lang w:val="en-US"/>
        </w:rPr>
        <w:t>在基于团结的养老金制度中，养老金的规模主要取决于人口因素，这决定了缴费者和领取者的比例。而这个比例自我们的养老金制度形成之初就发生了根本性的变化：1939年，超过法定退休年龄（男性60岁以上，女性55岁以上）的人的比例是8.6%；2002年 - 是20.5%，而2018年是25.4%。- 到2036年初，它将上升到30%。虽然在2018年初，每1000名工作年龄的人中有大约450名超龄工作的人，但到2036年初，这个数字将上升到大约550人。</w:t>
      </w:r>
    </w:p>
    <w:p>
      <w:pPr>
        <w:pStyle w:val="style0"/>
        <w:rPr/>
      </w:pPr>
    </w:p>
    <w:p>
      <w:pPr>
        <w:pStyle w:val="style0"/>
        <w:rPr/>
      </w:pPr>
      <w:r>
        <w:rPr>
          <w:lang w:val="en-US"/>
        </w:rPr>
        <w:t>我们长期以来一直保留着1930年代设定的退休年龄，尽管在那段时间里，预期寿命已经变得非常不同。很明显，今天我们不能再使用近90年前的规范了。但还有另一个方面--工作寿命的问题。当养老金制度在20世纪30年代形成时，作为一项规则，工作年限从完成 "七年"（中等义务教育的长度）后的14年开始，男性60岁，女性55岁结束。因此，工作寿命应该是46/41年。今天，由于教育时间大大延长，工作生活开始得更晚，大部分在21-22岁，而结束得更早，男性56岁，女性53岁，这要归功于各种提前退休的福利。因此，工作预期寿命分别为34岁和31岁。不可否认的是，这是一个严重的减少。对养老金的要求在增加，而工作寿命在缩短。</w:t>
      </w:r>
    </w:p>
    <w:p>
      <w:pPr>
        <w:pStyle w:val="style0"/>
        <w:rPr/>
      </w:pPr>
    </w:p>
    <w:p>
      <w:pPr>
        <w:pStyle w:val="style0"/>
        <w:rPr/>
      </w:pPr>
      <w:r>
        <w:rPr>
          <w:lang w:val="en-US"/>
        </w:rPr>
        <w:t>计算养老金的公式将从2025年开始现代化。</w:t>
      </w:r>
    </w:p>
    <w:p>
      <w:pPr>
        <w:pStyle w:val="style0"/>
        <w:rPr/>
      </w:pPr>
      <w:r>
        <w:rPr>
          <w:lang w:val="en-US"/>
        </w:rPr>
        <w:t>经济学</w:t>
      </w:r>
    </w:p>
    <w:p>
      <w:pPr>
        <w:pStyle w:val="style0"/>
        <w:rPr/>
      </w:pPr>
      <w:r>
        <w:rPr>
          <w:lang w:val="en-US"/>
        </w:rPr>
        <w:t>养老金的计算公式将从2025年起实现现代化</w:t>
      </w:r>
    </w:p>
    <w:p>
      <w:pPr>
        <w:pStyle w:val="style0"/>
        <w:rPr/>
      </w:pPr>
      <w:r>
        <w:rPr>
          <w:lang w:val="en-US"/>
        </w:rPr>
        <w:t>养老金制度的发展并不以提高退休年龄为终点。然而，如果不改变退休年龄，所有这些措施都不会导致制度的改善，最重要的是，不会导致更高的养老金。提高退休年龄所产生的所有财政资源都将用于这一目的--增加退休人员的实际收入。</w:t>
      </w:r>
    </w:p>
    <w:p>
      <w:pPr>
        <w:pStyle w:val="style0"/>
        <w:rPr/>
      </w:pPr>
    </w:p>
    <w:p>
      <w:pPr>
        <w:pStyle w:val="style0"/>
        <w:rPr/>
      </w:pPr>
      <w:r>
        <w:rPr>
          <w:lang w:val="en-US"/>
        </w:rPr>
        <w:t>住房的状况和整个住房市场是影响实际上任何家庭的生活条件和生活质量的最重要因素之一。很难高估这个国家项目的意义，它将大规模投资与解决社会问题结合起来，决定了住房建设的前景。其动态将在很大程度上取决于新监管要求的有效性。人们可以理解为什么所谓的共有产权建筑被证明如此有弹性。但不能容忍受骗股东的无尽损失。这种做法即将结束，该行业将转向项目融资的原则，顺便说一下，它在所有发达国家都被接受。同时，我们有一个雄心勃勃的目标--到2024年增加住房建设。</w:t>
      </w:r>
    </w:p>
    <w:p>
      <w:pPr>
        <w:pStyle w:val="style0"/>
        <w:rPr/>
      </w:pPr>
    </w:p>
    <w:p>
      <w:pPr>
        <w:pStyle w:val="style0"/>
        <w:rPr/>
      </w:pPr>
      <w:r>
        <w:rPr>
          <w:lang w:val="en-US"/>
        </w:rPr>
        <w:t>目前，抵押贷款利率已降至市场成立以来的历史最低点，而贷款量已上升至历史最高点。2017年，人们获得了超过2万亿卢布的住房贷款，而且势头依然良好。在2018年前7个月，这一部分又增长了（同比）68%。当然，这样的速度需要对情况进行适当的监测。然而，重要的是，截至2018年8月1日，逾期抵押贷款（90天或以上）的比例不仅没有增加，甚至已经下降到1.95%的创纪录水平。</w:t>
      </w:r>
    </w:p>
    <w:p>
      <w:pPr>
        <w:pStyle w:val="style0"/>
        <w:rPr/>
      </w:pPr>
    </w:p>
    <w:p>
      <w:pPr>
        <w:pStyle w:val="style0"/>
        <w:rPr/>
      </w:pPr>
      <w:r>
        <w:rPr>
          <w:lang w:val="en-US"/>
        </w:rPr>
        <w:t>德米特里-梅德韦杰夫：实现目标本身并不重要，而是作为确保俄罗斯人的繁荣和生活质量增长的机制。</w:t>
      </w:r>
    </w:p>
    <w:p>
      <w:pPr>
        <w:pStyle w:val="style0"/>
        <w:rPr/>
      </w:pPr>
      <w:r>
        <w:rPr>
          <w:lang w:val="en-US"/>
        </w:rPr>
        <w:t>有竞争力的经济--强大的俄罗斯</w:t>
      </w:r>
    </w:p>
    <w:p>
      <w:pPr>
        <w:pStyle w:val="style0"/>
        <w:rPr/>
      </w:pPr>
      <w:r>
        <w:rPr>
          <w:lang w:val="en-US"/>
        </w:rPr>
        <w:t>国家向新的增长质量过渡，其竞争力水平关键取决于突破性的科学和技术发展，不断的技术现代化。为了实现这一目标，仅仅设定一个创新强度的目标水平是不够的，例如在企业。积累 "大数据 "并利用它来建立连接企业、公民和国家的平台的能力来到了竞争的前沿。而大数据技术只有在为技术企业家带来利润，为消费者带来更好的生活质量时，才能从发展的角度变得有效。这意味着，国家最重要的职能不是直接增加资金，而是创造一个前瞻性的监管空间，一种有吸引力的技术离岸，以实施先进的解决方案。</w:t>
      </w:r>
    </w:p>
    <w:p>
      <w:pPr>
        <w:pStyle w:val="style0"/>
        <w:rPr/>
      </w:pPr>
    </w:p>
    <w:p>
      <w:pPr>
        <w:pStyle w:val="style0"/>
        <w:rPr/>
      </w:pPr>
      <w:r>
        <w:rPr>
          <w:lang w:val="en-US"/>
        </w:rPr>
        <w:t>今天，所有国家都进入了数字化转型的时代。领先的机会和落后的风险都会非常严重，甚至是致命的。我们应该从我们正在谈论的数字化这一事实出发，它不是被理解为一个单独的行业或一套技术，而是被理解为现代社会关系及其文化环境发展的一种算法。</w:t>
      </w:r>
    </w:p>
    <w:p>
      <w:pPr>
        <w:pStyle w:val="style0"/>
        <w:rPr/>
      </w:pPr>
    </w:p>
    <w:p>
      <w:pPr>
        <w:pStyle w:val="style0"/>
        <w:rPr/>
      </w:pPr>
      <w:r>
        <w:rPr>
          <w:lang w:val="en-US"/>
        </w:rPr>
        <w:t>迄今为止，俄罗斯在这一领域有一个良好的起点。我们已经为宽带和移动通信创建了一个国家数字基础设施。根据世界银行的数据，在消费领域使用信息和通信技术方面，俄罗斯领先于欧盟和东盟国家、韩国和巴西。</w:t>
      </w:r>
    </w:p>
    <w:p>
      <w:pPr>
        <w:pStyle w:val="style0"/>
        <w:rPr/>
      </w:pPr>
    </w:p>
    <w:p>
      <w:pPr>
        <w:pStyle w:val="style0"/>
        <w:rPr/>
      </w:pPr>
      <w:r>
        <w:rPr>
          <w:lang w:val="en-US"/>
        </w:rPr>
        <w:t>然而，相关技术的应用水平因部门和俄罗斯地区的不同而有很大差异。总的来说，在数字化方面处于领先地位的企业和其他企业之间存在着差距，这是企业的一个非常重要的部分。前者正在铺平道路。后者甚至不总是尝试使用它。这可以解释为缺乏资金或缺乏工作人员。但最可能的原因是缺乏市场竞争。</w:t>
      </w:r>
    </w:p>
    <w:p>
      <w:pPr>
        <w:pStyle w:val="style0"/>
        <w:rPr/>
      </w:pPr>
    </w:p>
    <w:p>
      <w:pPr>
        <w:pStyle w:val="style0"/>
        <w:rPr/>
      </w:pPr>
      <w:r>
        <w:rPr>
          <w:lang w:val="en-US"/>
        </w:rPr>
        <w:t>如果公共行政部门的数字化没有发展，如果没有足够的国家和市政雇员、国家机构负责人具备相关能力，那么俄罗斯在数字化转型方面的领导潜力，不仅是在这方面，也不可能实现。根据一些估计，仅在公共部门就应该有至少一百万这样的雇员。不仅在联邦一级，而且在地区一级，然后在运输、建筑、医疗保健和公用事业等部门，官员们都必须接受再培训。这个过程也应该影响到司法机构和立法机构。</w:t>
      </w:r>
    </w:p>
    <w:p>
      <w:pPr>
        <w:pStyle w:val="style0"/>
        <w:rPr/>
      </w:pPr>
    </w:p>
    <w:p>
      <w:pPr>
        <w:pStyle w:val="style0"/>
        <w:rPr/>
      </w:pPr>
      <w:r>
        <w:rPr>
          <w:lang w:val="en-US"/>
        </w:rPr>
        <w:t>我们还必须评估预期的风险。必须回答可能被释放的工人将如何处理的问题。数字化转型的社会影响需要被认真讨论。显然，它在劳动力市场上开辟了新的机会，创造了新的需求。但它几乎不可避免地在需求结构和供应结构之间造成差距。而这是一个只能通过努力避免数字化本身来避免的挑战。</w:t>
      </w:r>
    </w:p>
    <w:p>
      <w:pPr>
        <w:pStyle w:val="style0"/>
        <w:rPr/>
      </w:pPr>
    </w:p>
    <w:p>
      <w:pPr>
        <w:pStyle w:val="style0"/>
        <w:rPr/>
      </w:pPr>
      <w:r>
        <w:rPr>
          <w:lang w:val="en-US"/>
        </w:rPr>
        <w:t>技术变革是生产力增长的关键之一。应该从生产力增长的整体角度来讨论，而不是作为一个具体的企业。否则，就有可能落入生产力陷阱，即通过减少劳动力或过度增加资本密集度来实现生产力的小幅提高。真正提高生产力不仅仅是加快工人在特定工作场所的行动，或为他提供小工具。首先，也是最重要的，是他或她的专业资格与高生产力工作场所的要求相匹配。</w:t>
      </w:r>
    </w:p>
    <w:p>
      <w:pPr>
        <w:pStyle w:val="style0"/>
        <w:rPr/>
      </w:pPr>
    </w:p>
    <w:p>
      <w:pPr>
        <w:pStyle w:val="style0"/>
        <w:rPr/>
      </w:pPr>
      <w:r>
        <w:rPr>
          <w:lang w:val="en-US"/>
        </w:rPr>
        <w:t>俄罗斯正在进入一个新的发展时期--一个非常具有挑战性但关键的时期。我们在未来六年的努力结果将在很大程度上塑造我们的未来轮廓。</w:t>
      </w:r>
    </w:p>
    <w:p>
      <w:pPr>
        <w:pStyle w:val="style0"/>
        <w:rPr/>
      </w:pPr>
      <w:r>
        <w:rPr>
          <w:lang w:val="en-US"/>
        </w:rPr>
        <w:t>技术转型的过程将伴随着经济结构变化的过程。因此，说到进口替代，有必要确保在俄罗斯创造的产品和服务在国外市场上成功竞争。衡量进口替代成功与否的指标应该是非商品出口。现在，在2017-2018年，俄罗斯的出口已经进入增长轨道，包括非资源性非能源产品和服务的交付。出口商品和地域多样化的趋势已经形成。. 特别是，包括中国和欧亚经济共同体成员国在内的亚洲国家的份额已经增加。</w:t>
      </w:r>
    </w:p>
    <w:p>
      <w:pPr>
        <w:pStyle w:val="style0"/>
        <w:rPr/>
      </w:pPr>
    </w:p>
    <w:p>
      <w:pPr>
        <w:pStyle w:val="style0"/>
        <w:rPr/>
      </w:pPr>
      <w:r>
        <w:rPr>
          <w:lang w:val="en-US"/>
        </w:rPr>
        <w:t>到2024年，我们的非资源出口应从1340亿美元增长到2500亿美元。 近1万亿卢比可投资于相关的国家项目，其中包括国际贸易物流和支持在此期间的区域出口计划。计划消除运输的监管障碍，放宽对出口的货币控制，在对等的基础上简化游客的签证制度，并对出口用于国外设施建设的货物实行零增值税率。</w:t>
      </w:r>
    </w:p>
    <w:p>
      <w:pPr>
        <w:pStyle w:val="style0"/>
        <w:rPr/>
      </w:pPr>
    </w:p>
    <w:p>
      <w:pPr>
        <w:pStyle w:val="style0"/>
        <w:rPr/>
      </w:pPr>
      <w:r>
        <w:rPr>
          <w:lang w:val="en-US"/>
        </w:rPr>
        <w:t>如果没有显著的投资增长，改变我们在全球市场中的角色是不可能实现的。我们已将我们的计划与投资驱动的增长模式联系起来，以实现预期的发展速度。投资在国内生产总值中的份额将从21-22%增加到2024年的25%。 投资的来源包括企业赚取的利润、银行贷款、债券市场、我国公民的投资以及联邦和地区预算的资金。重要的是，私营企业投资增长；从战略上讲，这是主要和最正确的方式。但是，在一个充满不确定性、外部压力和对国际金融市场越来越多限制的环境中，公共投资的作用今天很难被削弱。这里的主要来源应该是政府将要建立的发展基金；预计在未来六年内，该基金积累的资金将用于投资3.5万亿卢比。国家支持的形式和来源可能有所不同。但在任何情况下，都会对投资效率、设计质量、支持请求的有效性提出更高要求。在当今困难的市场中积累的资金或通过税收收集的资金，然后被用于轻率的计算或没有严肃经济内容的响亮口号，这是不可接受的。</w:t>
      </w:r>
    </w:p>
    <w:p>
      <w:pPr>
        <w:pStyle w:val="style0"/>
        <w:rPr/>
      </w:pPr>
    </w:p>
    <w:p>
      <w:pPr>
        <w:pStyle w:val="style0"/>
        <w:rPr/>
      </w:pPr>
      <w:r>
        <w:rPr>
          <w:lang w:val="en-US"/>
        </w:rPr>
        <w:t>基础设施项目是最重要和最复杂的--因为其规模和投资周期长。对我们国家来说，由于俄罗斯广阔空间的特殊性，它们发挥着特殊的作用。一项使骨干基础设施现代化和扩大的全面计划应该是解决这些问题的长期方法的工具之一。</w:t>
      </w:r>
    </w:p>
    <w:p>
      <w:pPr>
        <w:pStyle w:val="style0"/>
        <w:rPr/>
      </w:pPr>
    </w:p>
    <w:p>
      <w:pPr>
        <w:pStyle w:val="style0"/>
        <w:rPr/>
      </w:pPr>
      <w:r>
        <w:rPr>
          <w:lang w:val="en-US"/>
        </w:rPr>
        <w:t>在基础设施质量方面，俄罗斯排名前三。在道路质量方面，我国位居第二百个国家之列。按人口密度调整后的公路网密度，明显低于所有金砖国家。因此，基础设施建设是我们的一个战略重点，因为它增加了俄罗斯各地区的连通性，并将市场联合起来。此外，扩大市场的地理边界和降低物流成本导致了提供教育、医疗保健和文化的新的和有效的方式。空间的连通性是缓解区域间差异的一个重要机制。</w:t>
      </w:r>
    </w:p>
    <w:p>
      <w:pPr>
        <w:pStyle w:val="style0"/>
        <w:rPr/>
      </w:pPr>
    </w:p>
    <w:p>
      <w:pPr>
        <w:pStyle w:val="style0"/>
        <w:rPr/>
      </w:pPr>
      <w:r>
        <w:rPr>
          <w:lang w:val="en-US"/>
        </w:rPr>
        <w:t>稳定和信任</w:t>
      </w:r>
    </w:p>
    <w:p>
      <w:pPr>
        <w:pStyle w:val="style0"/>
        <w:rPr/>
      </w:pPr>
      <w:r>
        <w:rPr>
          <w:lang w:val="en-US"/>
        </w:rPr>
        <w:t>如果我们的联合工作没有稳定的财政和经济机制的支持，没有建立在社会、企业和国家之间的相互信任的基础上，那么既定的目标都无法完全实现。这对社会领域、国家货币、税收制度和许多其他领域都有直接影响。</w:t>
      </w:r>
    </w:p>
    <w:p>
      <w:pPr>
        <w:pStyle w:val="style0"/>
        <w:rPr/>
      </w:pPr>
    </w:p>
    <w:p>
      <w:pPr>
        <w:pStyle w:val="style0"/>
        <w:rPr/>
      </w:pPr>
      <w:r>
        <w:rPr>
          <w:lang w:val="en-US"/>
        </w:rPr>
        <w:t>确保宏观经济稳定是任何负责任政府的任务。要达到高于世界增长率的增长速度，还必须确保这种稳定，包括不超过4%的通货膨胀率。以加速的通货膨胀和不断增长的债务金字塔为代价实现的增长对我们来说是不可接受的--它不仅是不可持续的，不能确保繁荣，甚至会威胁到已实现的生活水平。</w:t>
      </w:r>
    </w:p>
    <w:p>
      <w:pPr>
        <w:pStyle w:val="style0"/>
        <w:rPr/>
      </w:pPr>
    </w:p>
    <w:p>
      <w:pPr>
        <w:pStyle w:val="style0"/>
        <w:rPr/>
      </w:pPr>
      <w:r>
        <w:rPr>
          <w:lang w:val="en-US"/>
        </w:rPr>
        <w:t>还有一个并非不重要的因素，需要更多关注维持宏观经济稳定。正在获得经济战争特征的制裁压力，要求在影响预算、银行系统、整个金融市场、以及价格动态和国家货币汇率、国家国际储备的结构和安置的领域采取极其平衡的政策。因此，面对来自外部的人为限制，我们必须采取平衡的债务市场政策，不受短期考虑的影响，权衡当前的需求和长期可持续性的需要。</w:t>
      </w:r>
    </w:p>
    <w:p>
      <w:pPr>
        <w:pStyle w:val="style0"/>
        <w:rPr/>
      </w:pPr>
    </w:p>
    <w:p>
      <w:pPr>
        <w:pStyle w:val="style0"/>
        <w:rPr/>
      </w:pPr>
      <w:r>
        <w:rPr>
          <w:lang w:val="en-US"/>
        </w:rPr>
        <w:t>解决我们国家的挑战需要一个高效的税收制度。2018年是《税法》第一部分通过20周年，这是一份独特的文件，被正确地称为我国的 "税收宪法"。我们现在可以说，我们的税收制度在其主要领域已经建立，并证明了其有效性。同时，它还在继续改进。税收管理有了质的提高。近年来，税收收入增长的很大一部分是由于新技术的使用。这使得经济更加透明，商业发展的竞争环境更加激烈。</w:t>
      </w:r>
    </w:p>
    <w:p>
      <w:pPr>
        <w:pStyle w:val="style0"/>
        <w:rPr/>
      </w:pPr>
    </w:p>
    <w:p>
      <w:pPr>
        <w:pStyle w:val="style0"/>
        <w:rPr/>
      </w:pPr>
      <w:r>
        <w:rPr>
          <w:lang w:val="en-US"/>
        </w:rPr>
        <w:t>我们反对这一领域的税收革命和激进的变化。目前，我们只能谈论微调税收制度的个别解决方案，包括主要与数字化有关的管理问题。其中一个挑战是使自营职业者的活动合法化。在我国，数以百万计的公民有副业收入，甚至是他们唯一的收入，没有向预算支付强制性款项。显然，到目前为止，政府还没有为他们创造可接受、可信赖的条件来做生意。到今年年底，必须制定简单的规则，并为自营职业者创造必要的、方便用户的和可理解的环境。建议从明年开始引入一个新的特别税制，如果他们愿意的话，可以改用这个税制。不需要成为自营职业者，没有过多的报告或繁琐的程序，他们将能够通过支付最少的费用使自己合法化。</w:t>
      </w:r>
    </w:p>
    <w:p>
      <w:pPr>
        <w:pStyle w:val="style0"/>
        <w:rPr/>
      </w:pPr>
    </w:p>
    <w:p>
      <w:pPr>
        <w:pStyle w:val="style0"/>
        <w:rPr/>
      </w:pPr>
      <w:r>
        <w:rPr>
          <w:lang w:val="en-US"/>
        </w:rPr>
        <w:t>以加速的通货膨胀和不断增长的债务金字塔为代价实现的增长对我们来说是不可接受的。</w:t>
      </w:r>
    </w:p>
    <w:p>
      <w:pPr>
        <w:pStyle w:val="style0"/>
        <w:rPr/>
      </w:pPr>
      <w:r>
        <w:rPr>
          <w:lang w:val="en-US"/>
        </w:rPr>
        <w:t>在几个地区进行试点后，这些机制将被完善并在全国范围内推广。但是，只有当自营职业者能够得到保证，包括税率水平在内的拟议条件将保持不变时，这种将数百万人带入法律范畴的潜力才会实现。财政利益肯定要让位于社会利益。而坚定地遵守直接影响个人的已宣布的条件，对国家本身来说在政治上也是很重要的。</w:t>
      </w:r>
    </w:p>
    <w:p>
      <w:pPr>
        <w:pStyle w:val="style0"/>
        <w:rPr/>
      </w:pPr>
    </w:p>
    <w:p>
      <w:pPr>
        <w:pStyle w:val="style0"/>
        <w:rPr/>
      </w:pPr>
      <w:r>
        <w:rPr>
          <w:lang w:val="en-US"/>
        </w:rPr>
        <w:t>其他建议也应以负责任的态度对待。之前向统一所得税表的过渡使数百万人的工资脱离了阴影，并使预算得到了明显的提升。并考虑到了这一经验。在考虑为实现发展目标确保资金来源的建议时，我们拒绝了诸如实行个人所得税累进税率表或恢复销售税的方案。然而，决定将增值税率提高2个百分点，同时保留对社会重要商品和服务的豁免。这是实现总统5月法令中规定的目标的必要步骤，这些目标涉及人口、保健、教育和其他一些科技和社会经济发展的优先领域。</w:t>
      </w:r>
    </w:p>
    <w:p>
      <w:pPr>
        <w:pStyle w:val="style0"/>
        <w:rPr/>
      </w:pPr>
    </w:p>
    <w:p>
      <w:pPr>
        <w:pStyle w:val="style0"/>
        <w:rPr/>
      </w:pPr>
      <w:r>
        <w:rPr>
          <w:lang w:val="en-US"/>
        </w:rPr>
        <w:t>这些决定形成了至少在未来六年内都会正确固定的税收配置。</w:t>
      </w:r>
    </w:p>
    <w:p>
      <w:pPr>
        <w:pStyle w:val="style0"/>
        <w:rPr/>
      </w:pPr>
    </w:p>
    <w:p>
      <w:pPr>
        <w:pStyle w:val="style0"/>
        <w:rPr/>
      </w:pPr>
      <w:r>
        <w:rPr>
          <w:lang w:val="en-US"/>
        </w:rPr>
        <w:t>* * *</w:t>
      </w:r>
    </w:p>
    <w:p>
      <w:pPr>
        <w:pStyle w:val="style0"/>
        <w:rPr/>
      </w:pPr>
    </w:p>
    <w:p>
      <w:pPr>
        <w:pStyle w:val="style0"/>
        <w:rPr/>
      </w:pPr>
      <w:r>
        <w:rPr>
          <w:lang w:val="en-US"/>
        </w:rPr>
        <w:t>总结一下。</w:t>
      </w:r>
    </w:p>
    <w:p>
      <w:pPr>
        <w:pStyle w:val="style0"/>
        <w:rPr/>
      </w:pPr>
    </w:p>
    <w:p>
      <w:pPr>
        <w:pStyle w:val="style0"/>
        <w:rPr/>
      </w:pPr>
      <w:r>
        <w:rPr>
          <w:lang w:val="en-US"/>
        </w:rPr>
        <w:t>俄罗斯正在进入一个新的发展时期--一个非常困难但极其重要的时期。我们在未来六年的努力结果将在很大程度上决定我们未来的轮廓，如果你愿意的话，决定 "可能的边界" - 国家的潜力，它在全球经济和政治体系中的地位和作用。</w:t>
      </w:r>
    </w:p>
    <w:p>
      <w:pPr>
        <w:pStyle w:val="style0"/>
        <w:rPr/>
      </w:pPr>
    </w:p>
    <w:p>
      <w:pPr>
        <w:pStyle w:val="style0"/>
        <w:rPr/>
      </w:pPr>
      <w:r>
        <w:rPr>
          <w:lang w:val="en-US"/>
        </w:rPr>
        <w:t>在保护主义壁垒和贸易战不断增加，商业项目逐渐政治化的情况下，我们必须发展国民经济、社会领域和对外关系。在外部政治压力不仅仅是公开的，而且是彻头彻尾的愤世嫉俗的时候。但与此同时，新技术正以前所未有的速度被开发并推向市场，从根本上改变了生活的各个方面。</w:t>
      </w:r>
    </w:p>
    <w:p>
      <w:pPr>
        <w:pStyle w:val="style0"/>
        <w:rPr/>
      </w:pPr>
    </w:p>
    <w:p>
      <w:pPr>
        <w:pStyle w:val="style0"/>
        <w:rPr/>
      </w:pPr>
      <w:r>
        <w:rPr>
          <w:lang w:val="en-US"/>
        </w:rPr>
        <w:t>我们已经从以前的经验中吸取了教训，在某种程度上，我们已经设法克服了对商品状况的依赖。我们已经学会了在不等待良好地缘政治局势的情况下实现我们的目标。像任何情况一样，它是不容易预测的。更重要的是，不要期望技术革命的成就、进步的积极方面会自己来找我们，而且不需要任何代价。技术、知识的进步提高了生活质量，但它并没有使生活变得更容易。社会经济和政治进程只会变得更加复杂。忽视这种情况，在全球竞争中充满了失败，加强了落后性。</w:t>
      </w:r>
    </w:p>
    <w:p>
      <w:pPr>
        <w:pStyle w:val="style0"/>
        <w:rPr/>
      </w:pPr>
    </w:p>
    <w:p>
      <w:pPr>
        <w:pStyle w:val="style0"/>
        <w:rPr/>
      </w:pPr>
      <w:r>
        <w:rPr>
          <w:lang w:val="en-US"/>
        </w:rPr>
        <w:t>为了制定适合短期和中期挑战的发展战略，制定符合新现实的现代增长机制，我们必须遵守两个重要原则。这些是稳定性，即遵守制定的 "游戏规则"，作为社会、国家和企业之间信任的基础。还有流动性，即对迅速变化的条件和新出现的风险作出灵活和快速反应的能力。</w:t>
      </w:r>
    </w:p>
    <w:p>
      <w:pPr>
        <w:pStyle w:val="style0"/>
        <w:rPr/>
      </w:pPr>
    </w:p>
    <w:p>
      <w:pPr>
        <w:pStyle w:val="style0"/>
        <w:rPr/>
      </w:pPr>
      <w:r>
        <w:rPr>
          <w:lang w:val="en-US"/>
        </w:rPr>
        <w:t>俄罗斯有能力实施重大国家项目并实现其目标。这包括到2024年成为世界五大经济体之一。尽管实现这一目标本身并不重要，但作为确保俄罗斯人财富和生活质量增长的一种机制，它是很重要的。这样的发展轨迹所带来的红利将使我们在接近2024年时，能够为后代带来广泛的机会。</w:t>
      </w:r>
    </w:p>
    <w:p>
      <w:pPr>
        <w:pStyle w:val="style0"/>
        <w:rPr/>
      </w:pPr>
    </w:p>
    <w:p>
      <w:pPr>
        <w:pStyle w:val="style0"/>
        <w:rPr/>
      </w:pPr>
      <w:r>
        <w:rPr>
          <w:lang w:val="en-US"/>
        </w:rPr>
        <w:t>完整版发表在《Voprosy ekonomiki》杂志2018年第10期和vopreco.ru上。</w:t>
      </w:r>
    </w:p>
    <w:p>
      <w:pPr>
        <w:pStyle w:val="style0"/>
        <w:rPr/>
      </w:pPr>
    </w:p>
    <w:p>
      <w:pPr>
        <w:pStyle w:val="style0"/>
        <w:rPr/>
      </w:pPr>
      <w:r>
        <w:rPr>
          <w:lang w:val="en-US"/>
        </w:rPr>
        <w:t>俄罗斯报》--联邦版：第225（7688）号</w:t>
      </w:r>
    </w:p>
    <w:p>
      <w:pPr>
        <w:pStyle w:val="style0"/>
        <w:rPr/>
      </w:pPr>
    </w:p>
    <w:p>
      <w:pPr>
        <w:pStyle w:val="style0"/>
        <w:rPr/>
      </w:pPr>
    </w:p>
    <w:p>
      <w:pPr>
        <w:pStyle w:val="style0"/>
        <w:rPr/>
      </w:pPr>
    </w:p>
    <w:p>
      <w:pPr>
        <w:pStyle w:val="style0"/>
        <w:rPr/>
      </w:pPr>
    </w:p>
    <w:p>
      <w:pPr>
        <w:pStyle w:val="style0"/>
        <w:rPr/>
      </w:pPr>
    </w:p>
    <w:p>
      <w:pPr>
        <w:pStyle w:val="style0"/>
        <w:rPr/>
      </w:pPr>
      <w:r>
        <w:rPr>
          <w:lang w:val="en-US"/>
        </w:rPr>
        <w:t>22.09.2016 00:00</w:t>
      </w:r>
    </w:p>
    <w:bookmarkStart w:id="6" w:name="德米特里梅德韦杰夫谈国家社会经济发展的选择"/>
    <w:p>
      <w:pPr>
        <w:pStyle w:val="style0"/>
        <w:rPr>
          <w:b/>
          <w:bCs/>
          <w:highlight w:val="yellow"/>
        </w:rPr>
      </w:pPr>
      <w:r>
        <w:rPr>
          <w:b/>
          <w:bCs/>
          <w:highlight w:val="yellow"/>
          <w:lang w:val="en-US"/>
        </w:rPr>
        <w:fldChar w:fldCharType="begin"/>
      </w:r>
      <w:r>
        <w:rPr>
          <w:b/>
          <w:bCs/>
          <w:highlight w:val="yellow"/>
          <w:lang w:val="en-US"/>
        </w:rPr>
        <w:instrText xml:space="preserve"> HYPERLINK "https://rg.ru/2016/09/22/dmitrij-medvedev-o-variantah-socialno-ekonomicheskogo-razvitiia-strany.html" \o "https://rg.ru/2016/09/22/dmitrij-medvedev-o-variantah-socialno-ekonomicheskogo-razvitiia-strany.html"</w:instrText>
      </w:r>
      <w:r>
        <w:rPr>
          <w:b/>
          <w:bCs/>
          <w:highlight w:val="yellow"/>
          <w:lang w:val="en-US"/>
        </w:rPr>
        <w:fldChar w:fldCharType="separate"/>
      </w:r>
      <w:r>
        <w:rPr>
          <w:rStyle w:val="style85"/>
          <w:b/>
          <w:bCs/>
          <w:highlight w:val="yellow"/>
          <w:lang w:val="en-US"/>
        </w:rPr>
        <w:t>德米特里-梅德韦杰夫谈国家社会经济发展的选择</w:t>
      </w:r>
      <w:bookmarkEnd w:id="6"/>
      <w:r>
        <w:rPr>
          <w:b/>
          <w:bCs/>
          <w:highlight w:val="yellow"/>
          <w:lang w:val="en-US"/>
        </w:rPr>
        <w:fldChar w:fldCharType="end"/>
      </w:r>
    </w:p>
    <w:p>
      <w:pPr>
        <w:pStyle w:val="style0"/>
        <w:rPr>
          <w:b/>
          <w:bCs/>
          <w:highlight w:val="yellow"/>
        </w:rPr>
      </w:pPr>
      <w:r>
        <w:rPr/>
        <w:drawing>
          <wp:inline distL="0" distT="0" distB="0" distR="0">
            <wp:extent cx="2628900" cy="1750538"/>
            <wp:effectExtent l="0" t="0" r="0" b="0"/>
            <wp:docPr id="1033" name="Image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7" name="Image1"/>
                    <pic:cNvPicPr/>
                  </pic:nvPicPr>
                  <pic:blipFill>
                    <a:blip r:embed="rId21" cstate="print"/>
                    <a:srcRect l="0" t="0" r="0" b="0"/>
                    <a:stretch/>
                  </pic:blipFill>
                  <pic:spPr>
                    <a:xfrm rot="0">
                      <a:off x="0" y="0"/>
                      <a:ext cx="2628900" cy="1750538"/>
                    </a:xfrm>
                    <a:prstGeom prst="rect"/>
                  </pic:spPr>
                </pic:pic>
              </a:graphicData>
            </a:graphic>
          </wp:inline>
        </w:drawing>
      </w:r>
    </w:p>
    <w:p>
      <w:pPr>
        <w:pStyle w:val="style0"/>
        <w:rPr/>
      </w:pPr>
      <w:r>
        <w:rPr>
          <w:lang w:val="en-US"/>
        </w:rPr>
        <w:t>德米特里-梅德韦杰夫总理谈国家社会经济发展的选择</w:t>
      </w:r>
    </w:p>
    <w:p>
      <w:pPr>
        <w:pStyle w:val="style0"/>
        <w:rPr/>
      </w:pPr>
      <w:r>
        <w:rPr>
          <w:lang w:val="en-US"/>
        </w:rPr>
        <w:t>德米特里-梅德韦杰夫（俄罗斯联邦总理）</w:t>
      </w:r>
    </w:p>
    <w:p>
      <w:pPr>
        <w:pStyle w:val="style0"/>
        <w:rPr/>
      </w:pPr>
      <w:r>
        <w:rPr>
          <w:lang w:val="en-US"/>
        </w:rPr>
        <w:t>俄罗斯经济正在经历一个深刻的转型期。而在未来几年，我国将不得不根据我们眼前正在发生的全球社会和经济秩序的挑战和变化，从根本上更新其经济体系。始于2008年并仍在持续的全球危机，为世界上所有主要国家，包括发达国家和发展中国家，制定了新的议程。</w:t>
      </w:r>
    </w:p>
    <w:p>
      <w:pPr>
        <w:pStyle w:val="style0"/>
        <w:rPr/>
      </w:pPr>
    </w:p>
    <w:p>
      <w:pPr>
        <w:pStyle w:val="style0"/>
        <w:rPr/>
      </w:pPr>
      <w:r>
        <w:rPr>
          <w:lang w:val="en-US"/>
        </w:rPr>
        <w:t>俄罗斯也不例外。我们必须创建一个能够确保我国在现代世界中的有意义地位的发展模式。</w:t>
      </w:r>
    </w:p>
    <w:p>
      <w:pPr>
        <w:pStyle w:val="style0"/>
        <w:rPr/>
      </w:pPr>
    </w:p>
    <w:p>
      <w:pPr>
        <w:pStyle w:val="style0"/>
        <w:rPr/>
      </w:pPr>
      <w:r>
        <w:rPr>
          <w:lang w:val="en-US"/>
        </w:rPr>
        <w:t>当前的危机造成了世界市场的日益不稳定，其运作与前几十年有很大不同。一个全球金融市场已经出现，能够在全世界范围内几乎瞬间移动巨额资金。但是，一个适合它的全球监管体系还没有出现。</w:t>
      </w:r>
    </w:p>
    <w:p>
      <w:pPr>
        <w:pStyle w:val="style0"/>
        <w:rPr/>
      </w:pPr>
    </w:p>
    <w:p>
      <w:pPr>
        <w:pStyle w:val="style0"/>
        <w:rPr/>
      </w:pPr>
      <w:r>
        <w:rPr>
          <w:lang w:val="en-US"/>
        </w:rPr>
        <w:t>现阶段发展（和当前危机）的最重要特征是经济生活的政治化，特别是在国际层面。市场越来越受制于政治法则而不利于经济法则。政治因素对经济政策的干预越来越多，有时甚至取代了市场竞争。各类制裁只是这一趋势的最明显表现。</w:t>
      </w:r>
    </w:p>
    <w:p>
      <w:pPr>
        <w:pStyle w:val="style0"/>
        <w:rPr/>
      </w:pPr>
    </w:p>
    <w:p>
      <w:pPr>
        <w:pStyle w:val="style0"/>
        <w:rPr/>
      </w:pPr>
      <w:r>
        <w:rPr>
          <w:lang w:val="en-US"/>
        </w:rPr>
        <w:t>俄罗斯的经济发展一直受到外部冲击的影响，自2014年以来，这些冲击的感觉非常强烈。这些因素包括石油和其他俄罗斯出口产品的价格，以及制裁（主要是金融和技术）。此外，这不仅关系到价格下跌的深度，在过去几十年中定期发生，而且首先关系到下跌的速度。2015年，石油在近半年内减半，这在现代经济史上是史无前例的。</w:t>
      </w:r>
    </w:p>
    <w:p>
      <w:pPr>
        <w:pStyle w:val="style0"/>
        <w:rPr/>
      </w:pPr>
    </w:p>
    <w:p>
      <w:pPr>
        <w:pStyle w:val="style0"/>
        <w:rPr/>
      </w:pPr>
      <w:r>
        <w:rPr>
          <w:lang w:val="en-US"/>
        </w:rPr>
        <w:t>不过，经济发展速度缓慢的主要因素是俄罗斯经济的结构性问题，这种问题的加剧是两种情况叠加的结果。一方面，它是全球危机本身。另一方面，它是2000年代经济增长模式的枯竭。增长率的大幅下降早在油价下跌和实施反俄制裁之前就开始了</w:t>
      </w:r>
    </w:p>
    <w:p>
      <w:pPr>
        <w:pStyle w:val="style0"/>
        <w:rPr/>
      </w:pPr>
    </w:p>
    <w:p>
      <w:pPr>
        <w:pStyle w:val="style0"/>
        <w:rPr/>
      </w:pPr>
      <w:r>
        <w:rPr>
          <w:lang w:val="en-US"/>
        </w:rPr>
        <w:t>经济危机：中期结果</w:t>
      </w:r>
    </w:p>
    <w:p>
      <w:pPr>
        <w:pStyle w:val="style0"/>
        <w:rPr/>
      </w:pPr>
      <w:r>
        <w:rPr>
          <w:lang w:val="en-US"/>
        </w:rPr>
        <w:t>在2014年底，我们被预言会有灾难，一位著名的政治家声称，俄罗斯经济将被 "撕成碎片"。我们被预测会出现无法控制的预算危机，陷入通货膨胀的漩涡和卢布的长期下跌，生产的长期和深度下降，以及失业率的飙升。总而言之，这是一个灾难性的场景。而如果我们做出最坏的选择，对已经到来的困难发出紧张的、民粹主义的回应（固定汇率、增加预算支出、固定价格等），这真的可能发生。</w:t>
      </w:r>
    </w:p>
    <w:p>
      <w:pPr>
        <w:pStyle w:val="style0"/>
        <w:rPr/>
      </w:pPr>
    </w:p>
    <w:p>
      <w:pPr>
        <w:pStyle w:val="style0"/>
        <w:rPr/>
      </w:pPr>
      <w:r>
        <w:rPr>
          <w:lang w:val="en-US"/>
        </w:rPr>
        <w:t>我们没有实施看似流行但不负责任的建议，而是参与了系统的工作，以抵御冲击，同时为经济体系的更新创造条件。结果比大多数人的预测都要好。我们之所以能够生存下来，是因为我们成功地建立了一个反危机措施系统，这使得我们有可能防止局势不受控制地发展。</w:t>
      </w:r>
    </w:p>
    <w:p>
      <w:pPr>
        <w:pStyle w:val="style0"/>
        <w:rPr/>
      </w:pPr>
    </w:p>
    <w:p>
      <w:pPr>
        <w:pStyle w:val="style0"/>
        <w:rPr/>
      </w:pPr>
      <w:r>
        <w:rPr>
          <w:lang w:val="en-US"/>
        </w:rPr>
        <w:t>经济政策本身并不重要，但应确保福利增长的条件。</w:t>
      </w:r>
    </w:p>
    <w:p>
      <w:pPr>
        <w:pStyle w:val="style0"/>
        <w:rPr/>
      </w:pPr>
      <w:r>
        <w:rPr>
          <w:lang w:val="en-US"/>
        </w:rPr>
        <w:t>我们保持了宏观经济稳定的基础。预算，尽管不是没有损失，但正在应对外部经济形势带来的严峻挑战。预算收入的结构正在发生变化。非石油和天然气收入的份额几乎为60%。这已经是一个完全不同的经济模式。</w:t>
      </w:r>
    </w:p>
    <w:p>
      <w:pPr>
        <w:pStyle w:val="style0"/>
        <w:rPr/>
      </w:pPr>
    </w:p>
    <w:p>
      <w:pPr>
        <w:pStyle w:val="style0"/>
        <w:rPr/>
      </w:pPr>
      <w:r>
        <w:rPr>
          <w:lang w:val="en-US"/>
        </w:rPr>
        <w:t>及时决定转向通货膨胀目标制，使得保存国际储备和确保货币体系的稳定成为可能。通货膨胀正在稳步下降，到今年年底不会超过6%。而4%的目标，在不久前对许多人来说似乎还很美妙，现在正在真正形成。</w:t>
      </w:r>
    </w:p>
    <w:p>
      <w:pPr>
        <w:pStyle w:val="style0"/>
        <w:rPr/>
      </w:pPr>
    </w:p>
    <w:p>
      <w:pPr>
        <w:pStyle w:val="style0"/>
        <w:rPr/>
      </w:pPr>
      <w:r>
        <w:rPr>
          <w:lang w:val="en-US"/>
        </w:rPr>
        <w:t>尽管有汇率波动，与以往所有的危机相比，这一次既没有储户逃离银行，也没有将资金转换为外币：俄罗斯卢布在家庭存款中仍然占主导地位。2015年，家庭存款增加了25%，俄罗斯公司账户中的存款增加了20%。</w:t>
      </w:r>
    </w:p>
    <w:p>
      <w:pPr>
        <w:pStyle w:val="style0"/>
        <w:rPr/>
      </w:pPr>
    </w:p>
    <w:p>
      <w:pPr>
        <w:pStyle w:val="style0"/>
        <w:rPr/>
      </w:pPr>
      <w:r>
        <w:rPr>
          <w:lang w:val="en-US"/>
        </w:rPr>
        <w:t>银行系统正在经历一场艰难的清理工作，关闭低效的银行。在2016年上半年。中央银行关闭了48家信贷机构；在2015年，有93家银行被关闭。同时，俄罗斯还没有面临银行业的恐慌。银行系统正在相当稳定地工作。</w:t>
      </w:r>
    </w:p>
    <w:p>
      <w:pPr>
        <w:pStyle w:val="style0"/>
        <w:rPr/>
      </w:pPr>
    </w:p>
    <w:p>
      <w:pPr>
        <w:pStyle w:val="style0"/>
        <w:rPr/>
      </w:pPr>
      <w:r>
        <w:rPr>
          <w:lang w:val="en-US"/>
        </w:rPr>
        <w:t>资本外流的情况已经大大减少。2015年，流出的资金下降了2.5倍多，为581亿美元（2014年为1530亿美元）。在2016年上半年，它是105亿美元，低于2015年上半年的515亿美元。俄罗斯的外债总额正在下降。它已经从2014年中期的733亿美元的峰值下降了30%（超过2000亿美元），至5160亿美元。</w:t>
      </w:r>
    </w:p>
    <w:p>
      <w:pPr>
        <w:pStyle w:val="style0"/>
        <w:rPr/>
      </w:pPr>
    </w:p>
    <w:p>
      <w:pPr>
        <w:pStyle w:val="style0"/>
        <w:rPr/>
      </w:pPr>
      <w:r>
        <w:rPr>
          <w:lang w:val="en-US"/>
        </w:rPr>
        <w:t>实体部门也在发生着重大变化。长期以来，我们一直在抱怨 "荷兰病"--由于国家货币的加强，国内生产的效率和竞争力下降。现在，"荷兰病 "已经减轻了。其结果是提高了竞争力，从而提高了一些部门的生产。这些行业包括冶金、化学工业、大众市场行业（食品、服装和鞋类）、农业、机械制造综合体的某些子行业和制药业。在2015年底，这些部门的增长已经达到：食品工业2%，化学工业6.3%，石油产品制造0.3%。药品的生产增加了26%。农业呈现出稳定的积极态势：2014年。- 3,7%; 2015 г. - 3%；在2016年前七个月。- 3,2%.</w:t>
      </w:r>
    </w:p>
    <w:p>
      <w:pPr>
        <w:pStyle w:val="style0"/>
        <w:rPr/>
      </w:pPr>
    </w:p>
    <w:p>
      <w:pPr>
        <w:pStyle w:val="style0"/>
        <w:rPr/>
      </w:pPr>
      <w:r>
        <w:rPr>
          <w:lang w:val="en-US"/>
        </w:rPr>
        <w:t>相比之下，那些以前从租金带动的需求增长中受益最多的行业，首先是建筑业和服务业，受到的影响最大。</w:t>
      </w:r>
    </w:p>
    <w:p>
      <w:pPr>
        <w:pStyle w:val="style0"/>
        <w:rPr/>
      </w:pPr>
    </w:p>
    <w:p>
      <w:pPr>
        <w:pStyle w:val="style0"/>
        <w:rPr/>
      </w:pPr>
    </w:p>
    <w:p>
      <w:pPr>
        <w:pStyle w:val="style0"/>
        <w:rPr/>
      </w:pPr>
      <w:r>
        <w:rPr>
          <w:lang w:val="en-US"/>
        </w:rPr>
        <w:t>总理在索契投资论坛上的主旨演讲已成为一项传统。照片：俄罗斯联邦政府新闻处</w:t>
      </w:r>
    </w:p>
    <w:p>
      <w:pPr>
        <w:pStyle w:val="style0"/>
        <w:rPr/>
      </w:pPr>
      <w:r>
        <w:rPr>
          <w:lang w:val="en-US"/>
        </w:rPr>
        <w:t>我们谈了很多关于进口替代的重要性。首先，我们应该看到与通常的（二十世纪的特点）进口替代模型的两个重大区别。首先，现在它不仅应该确保进口商品的替代，甚至不应该确保在全球市场上有竞争力的生产商的出现。其次，真正的而不是人为的进口替代的核心不是货币操纵或对国内公司的行政支持，而是创造有利于俄罗斯公司--全球冠军的出现和发展的条件。换句话说，进口替代不是今天的口号，而是我们战略的一部分。但现在我们已经可以观察到进口替代效应的表现了。</w:t>
      </w:r>
    </w:p>
    <w:p>
      <w:pPr>
        <w:pStyle w:val="style0"/>
        <w:rPr/>
      </w:pPr>
    </w:p>
    <w:p>
      <w:pPr>
        <w:pStyle w:val="style0"/>
        <w:rPr/>
      </w:pPr>
      <w:r>
        <w:rPr>
          <w:lang w:val="en-US"/>
        </w:rPr>
        <w:t>在机动车生产中观察到最大的影响。这包括与外国公司建立合资企业，这使得2015年的年均进口份额减少了22.5%。在金属和金属矿石（4.5个百分点）、纺织和服装产品（7.8个百分点）和食品（4.1个百分点）的生产中也可以看到进口份额的下降。</w:t>
      </w:r>
    </w:p>
    <w:p>
      <w:pPr>
        <w:pStyle w:val="style0"/>
        <w:rPr/>
      </w:pPr>
    </w:p>
    <w:p>
      <w:pPr>
        <w:pStyle w:val="style0"/>
        <w:rPr/>
      </w:pPr>
      <w:r>
        <w:rPr>
          <w:lang w:val="en-US"/>
        </w:rPr>
        <w:t>一些企业和行业的财务状况得到了改善。2015年企业的财务成果（利润）增长了53.7%，明显高于通货膨胀。俄罗斯公司的账户上有超过21万亿卢布，其中存款占12万亿卢布以上（两年内增长40%）。这为投资活动的增加创造了条件。</w:t>
      </w:r>
    </w:p>
    <w:p>
      <w:pPr>
        <w:pStyle w:val="style0"/>
        <w:rPr/>
      </w:pPr>
    </w:p>
    <w:p>
      <w:pPr>
        <w:pStyle w:val="style0"/>
        <w:rPr/>
      </w:pPr>
      <w:r>
        <w:rPr>
          <w:lang w:val="en-US"/>
        </w:rPr>
        <w:t>经济发展的一个重要指标是居民对住房投资的准备程度。由于采取了反危机措施，2016年已经加大了抵押贷款的力度。在今年上半年，提供的贷款量为665亿卢布（增长44%）。</w:t>
      </w:r>
    </w:p>
    <w:p>
      <w:pPr>
        <w:pStyle w:val="style0"/>
        <w:rPr/>
      </w:pPr>
    </w:p>
    <w:p>
      <w:pPr>
        <w:pStyle w:val="style0"/>
        <w:rPr/>
      </w:pPr>
      <w:r>
        <w:rPr>
          <w:lang w:val="en-US"/>
        </w:rPr>
        <w:t>但所有的稳定措施还不能弥补危机的主要表现--俄罗斯人福利的下降。虽然我们设法避免了失业率的飙升--不仅与20世纪90年代相比，而且与2009年相比，当时的失业率超过9.0%，而今天不到6.0%--但在过去的两年里，人们变得更加贫穷。实际可支配收入下降了，实际工资也下降了。</w:t>
      </w:r>
    </w:p>
    <w:p>
      <w:pPr>
        <w:pStyle w:val="style0"/>
        <w:rPr/>
      </w:pPr>
    </w:p>
    <w:p>
      <w:pPr>
        <w:pStyle w:val="style0"/>
        <w:rPr/>
      </w:pPr>
      <w:r>
        <w:rPr>
          <w:lang w:val="en-US"/>
        </w:rPr>
        <w:t>要使俄罗斯进入可持续增长的轨道，需要大幅增加投资--从目前占GDP的20%增加到22-24%。</w:t>
      </w:r>
    </w:p>
    <w:p>
      <w:pPr>
        <w:pStyle w:val="style0"/>
        <w:rPr/>
      </w:pPr>
      <w:r>
        <w:rPr>
          <w:lang w:val="en-US"/>
        </w:rPr>
        <w:t>我们去大幅扩大社会支持。这一预算支出项目的增长速度超过了大多数其他领域的支出。总体而言，2015年预算系统的社会政策支出实际增加了0.4%（经通货膨胀调整），养老金规定支出增加了1.3%，而综合预算支出总额实际减少了5.1%。社会支持将是政府持续关注的重点，尽管我们很清楚，确保福利增长的最佳机制是可持续的经济增长。</w:t>
      </w:r>
    </w:p>
    <w:p>
      <w:pPr>
        <w:pStyle w:val="style0"/>
        <w:rPr/>
      </w:pPr>
    </w:p>
    <w:p>
      <w:pPr>
        <w:pStyle w:val="style0"/>
        <w:rPr/>
      </w:pPr>
      <w:r>
        <w:rPr>
          <w:lang w:val="en-US"/>
        </w:rPr>
        <w:t>这项任务的一个前提条件是保持国家的政治稳定。我们刚刚进行了选举。而非常重要的是，新的国家杜马提供一个立法平台，以应对国家面临的经济挑战。</w:t>
      </w:r>
    </w:p>
    <w:p>
      <w:pPr>
        <w:pStyle w:val="style0"/>
        <w:rPr/>
      </w:pPr>
    </w:p>
    <w:p>
      <w:pPr>
        <w:pStyle w:val="style0"/>
        <w:rPr/>
      </w:pPr>
      <w:r>
        <w:rPr>
          <w:lang w:val="en-US"/>
        </w:rPr>
        <w:t>经济增长：挑战、风险、限制</w:t>
      </w:r>
    </w:p>
    <w:p>
      <w:pPr>
        <w:pStyle w:val="style0"/>
        <w:rPr/>
      </w:pPr>
      <w:r>
        <w:rPr>
          <w:lang w:val="en-US"/>
        </w:rPr>
        <w:t>经济增长可能不会从衰退中自动恢复。至少，在发达国家不是这样。在过去，危机导致了经济收缩，但经济增长在恢复平衡后几乎自动恢复。现在，情况正在发生变化。一个很好的例子是日本，四分之一个世纪以来，日本的经济增长一直接近停滞，没有进行任何宏观经济实验来改善这种状况。五年来，欧元区的情况一直类似。近年来出现的新现实，要求以新的方式解决恢复经济增长的任务。俄罗斯面临着同样的挑战，尽管启动增长的具体解决方案不会与在日本或欧元区实施的解决方案相同。实现可持续经济增长需要什么？我们需要投资--私人和公共投资，国内和国外投资。投资现在应该是比消费增长和出口需求更重要的驱动力。要使俄罗斯进入可持续增长的轨道，就需要将投资从目前占GDP的20%大幅提高到22-24%。</w:t>
      </w:r>
    </w:p>
    <w:p>
      <w:pPr>
        <w:pStyle w:val="style0"/>
        <w:rPr/>
      </w:pPr>
    </w:p>
    <w:p>
      <w:pPr>
        <w:pStyle w:val="style0"/>
        <w:rPr/>
      </w:pPr>
      <w:r>
        <w:rPr>
          <w:lang w:val="en-US"/>
        </w:rPr>
        <w:t>首先，当然是国内私人投资。必须制定措施，不仅要刺激储蓄，而且要促进其转化为投资。</w:t>
      </w:r>
    </w:p>
    <w:p>
      <w:pPr>
        <w:pStyle w:val="style0"/>
        <w:rPr/>
      </w:pPr>
    </w:p>
    <w:p>
      <w:pPr>
        <w:pStyle w:val="style0"/>
        <w:rPr/>
      </w:pPr>
      <w:r>
        <w:rPr>
          <w:lang w:val="en-US"/>
        </w:rPr>
        <w:t>显然，问题不在于利率：在欧洲，利率甚至是负数，而投资仍然趋于零。问题是高度的不确定性，尽管它在不同的国家和地区可能表现得不同。对一些国家来说，是企业对需求前景缺乏了解。对其他人来说，是地缘政治的不确定性和国家政府缺乏明确的优先事项。我们通常所说的商业环境的缺点--对产权的保护不力，不稳定的 "游戏规则 "等--也起到了作用。</w:t>
      </w:r>
    </w:p>
    <w:p>
      <w:pPr>
        <w:pStyle w:val="style0"/>
        <w:rPr/>
      </w:pPr>
    </w:p>
    <w:p>
      <w:pPr>
        <w:pStyle w:val="style0"/>
        <w:rPr/>
      </w:pPr>
      <w:r>
        <w:rPr>
          <w:lang w:val="en-US"/>
        </w:rPr>
        <w:t>在制定经济政策时，不仅要制定需要做什么，还要制定政府应该避免什么。我认为实施结构性改革和经济增长有两个限制：一方面是民粹主义，另一方面是牺牲人民利益的改革。前者是危险的，最终会导致后者，因为民粹主义总是为人民买单。同时，必要的结构改革的性质现在不需要付出高昂的社会代价（与1990年代不同）。</w:t>
      </w:r>
    </w:p>
    <w:p>
      <w:pPr>
        <w:pStyle w:val="style0"/>
        <w:rPr/>
      </w:pPr>
    </w:p>
    <w:p>
      <w:pPr>
        <w:pStyle w:val="style0"/>
        <w:rPr/>
      </w:pPr>
      <w:r>
        <w:rPr>
          <w:lang w:val="en-US"/>
        </w:rPr>
        <w:t>我们不能允许民粹主义--不仅仅是口头上的民粹主义，更不用说预算上的民粹主义。我们不会走上开动印钞机和破坏经济平衡的道路--这些措施的灾难性后果总是让人们付出代价。如果预算缺钱，我们不会印更多的钱来弥补短缺。每个人都明白，发行无担保的货币只是生产纸张，会加速通货膨胀，使人们的收入、工资和退休金贬值。</w:t>
      </w:r>
    </w:p>
    <w:p>
      <w:pPr>
        <w:pStyle w:val="style0"/>
        <w:rPr/>
      </w:pPr>
    </w:p>
    <w:p>
      <w:pPr>
        <w:pStyle w:val="style0"/>
        <w:rPr/>
      </w:pPr>
      <w:r>
        <w:rPr>
          <w:lang w:val="en-US"/>
        </w:rPr>
        <w:t>对经济实行非常严格的监管，回到苏联的计划模式的建议，在当前环境下也是不可接受的。正是由于苏联模式的僵化，导致其在现代（后工业）社会的条件下崩溃。还有其他一些看似简单实则危险的想法：从过渡到动员经济，到大公司国有化，再到完全出售所有国有财产。</w:t>
      </w:r>
    </w:p>
    <w:p>
      <w:pPr>
        <w:pStyle w:val="style0"/>
        <w:rPr/>
      </w:pPr>
    </w:p>
    <w:p>
      <w:pPr>
        <w:pStyle w:val="style0"/>
        <w:rPr/>
      </w:pPr>
      <w:r>
        <w:rPr>
          <w:lang w:val="en-US"/>
        </w:rPr>
        <w:t>真正的工作，与宣传相反，意味着深入的结构改革，其本质是提高公共（预算）和私营部门的效率。与我们在90年代初看到的企业大规模倒闭、收入损失或社会领域的退化相比，这些是相当不同的问题和困难。</w:t>
      </w:r>
    </w:p>
    <w:p>
      <w:pPr>
        <w:pStyle w:val="style0"/>
        <w:rPr/>
      </w:pPr>
    </w:p>
    <w:p>
      <w:pPr>
        <w:pStyle w:val="style0"/>
        <w:rPr/>
      </w:pPr>
      <w:r>
        <w:rPr>
          <w:lang w:val="en-US"/>
        </w:rPr>
        <w:t>而且，这里重要的不仅是改革的方向，还有改革的速度。政府必须仔细分析它所采取的步骤的所有后果，并在此类问题上采取更有分寸、甚至更保守的立场。</w:t>
      </w:r>
    </w:p>
    <w:p>
      <w:pPr>
        <w:pStyle w:val="style0"/>
        <w:rPr/>
      </w:pPr>
    </w:p>
    <w:p>
      <w:pPr>
        <w:pStyle w:val="style0"/>
        <w:rPr/>
      </w:pPr>
      <w:r>
        <w:rPr>
          <w:lang w:val="en-US"/>
        </w:rPr>
        <w:t>未来一段时间的经济政策框架：优先事项</w:t>
      </w:r>
    </w:p>
    <w:p>
      <w:pPr>
        <w:pStyle w:val="style0"/>
        <w:rPr/>
      </w:pPr>
      <w:r>
        <w:rPr>
          <w:lang w:val="en-US"/>
        </w:rPr>
        <w:t>在本文中，我想重点讨论一些关键领域，没有这些领域，未来的发展几乎是不可能的。</w:t>
      </w:r>
    </w:p>
    <w:p>
      <w:pPr>
        <w:pStyle w:val="style0"/>
        <w:rPr/>
      </w:pPr>
    </w:p>
    <w:p>
      <w:pPr>
        <w:pStyle w:val="style0"/>
        <w:rPr/>
      </w:pPr>
      <w:r>
        <w:rPr>
          <w:lang w:val="en-US"/>
        </w:rPr>
        <w:t>有效的财政政策是使经济适应新现实的先决条件。</w:t>
      </w:r>
    </w:p>
    <w:p>
      <w:pPr>
        <w:pStyle w:val="style0"/>
        <w:rPr/>
      </w:pPr>
    </w:p>
    <w:p>
      <w:pPr>
        <w:pStyle w:val="style0"/>
        <w:rPr/>
      </w:pPr>
      <w:r>
        <w:rPr>
          <w:lang w:val="en-US"/>
        </w:rPr>
        <w:t>财政领域的一个重要挑战是要在量入为出和创造财政激励措施以促进新的增长之间取得平衡。</w:t>
      </w:r>
    </w:p>
    <w:p>
      <w:pPr>
        <w:pStyle w:val="style0"/>
        <w:rPr/>
      </w:pPr>
    </w:p>
    <w:p>
      <w:pPr>
        <w:pStyle w:val="style0"/>
        <w:rPr/>
      </w:pPr>
      <w:r>
        <w:rPr>
          <w:lang w:val="en-US"/>
        </w:rPr>
        <w:t>我们将继续优化预算支出，减少效率较低的支出，并由于收入机会而增加效率较高的支出，即那些确保提高俄罗斯经济生产力的支出。这些包括，首先，对人的投资（这些是投资，而不是支出）。第二个支柱是对交通基础设施的投资。</w:t>
      </w:r>
    </w:p>
    <w:p>
      <w:pPr>
        <w:pStyle w:val="style0"/>
        <w:rPr/>
      </w:pPr>
    </w:p>
    <w:p>
      <w:pPr>
        <w:pStyle w:val="style0"/>
        <w:rPr/>
      </w:pPr>
      <w:r>
        <w:rPr>
          <w:lang w:val="en-US"/>
        </w:rPr>
        <w:t>近年来，地区预算的情况出现了恶化--他们的债务，特别是昂贵的商业债务，迅速增长。我们已经设法阻止了各地区债务负担的增长。现在的任务是提高地区和地方预算的可持续性：我们必须确保其稳定性，并更明确地规范不同级别的政府对彼此的责任，最重要的是对人民的责任。</w:t>
      </w:r>
    </w:p>
    <w:p>
      <w:pPr>
        <w:pStyle w:val="style0"/>
        <w:rPr/>
      </w:pPr>
    </w:p>
    <w:p>
      <w:pPr>
        <w:pStyle w:val="style0"/>
        <w:rPr/>
      </w:pPr>
      <w:r>
        <w:rPr>
          <w:lang w:val="en-US"/>
        </w:rPr>
        <w:t>结构性改革将使经济更具竞争力。它们要求实施一系列的措施，包括一般的和逐点的。</w:t>
      </w:r>
    </w:p>
    <w:p>
      <w:pPr>
        <w:pStyle w:val="style0"/>
        <w:rPr/>
      </w:pPr>
    </w:p>
    <w:p>
      <w:pPr>
        <w:pStyle w:val="style0"/>
        <w:rPr/>
      </w:pPr>
      <w:r>
        <w:rPr>
          <w:lang w:val="en-US"/>
        </w:rPr>
        <w:t>我们寄希望于有效实施《产业政策法》中的新措施。其中，特别投资合同制度保证了10年内的可预测条件。我们对工业发展基金寄予厚望，该基金最近已开始运作，并已证明其价值。还将采用其他对成长型企业的财政支持措施，包括补贴和国家担保，共同资助研究和开发以及刺激需求的措施（包括通过公共采购）。</w:t>
      </w:r>
    </w:p>
    <w:p>
      <w:pPr>
        <w:pStyle w:val="style0"/>
        <w:rPr/>
      </w:pPr>
    </w:p>
    <w:p>
      <w:pPr>
        <w:pStyle w:val="style0"/>
        <w:rPr/>
      </w:pPr>
      <w:r>
        <w:rPr>
          <w:lang w:val="en-US"/>
        </w:rPr>
        <w:t>经济发展的一个重要指标是人们对住房的投资意愿</w:t>
      </w:r>
    </w:p>
    <w:p>
      <w:pPr>
        <w:pStyle w:val="style0"/>
        <w:rPr/>
      </w:pPr>
      <w:r>
        <w:rPr>
          <w:lang w:val="en-US"/>
        </w:rPr>
        <w:t>小企业应该是经济多样化的一个重要因素。一个中小型企业支持公司正在运作中。在国家中小企业担保体系下，发放的担保和保证数量已经达到450亿卢布，这意味着对中小企业的贷款总额约为900亿卢布。这些方案的利率为10-11%，并计划进一步降低。该公司不仅将支持那些为国内市场工作的公司，也将支持那些有出口潜力的公司。由于支持手段，中小型企业在出口中的份额将至少增加一倍。</w:t>
      </w:r>
    </w:p>
    <w:p>
      <w:pPr>
        <w:pStyle w:val="style0"/>
        <w:rPr/>
      </w:pPr>
    </w:p>
    <w:p>
      <w:pPr>
        <w:pStyle w:val="style0"/>
        <w:rPr/>
      </w:pPr>
      <w:r>
        <w:rPr>
          <w:lang w:val="en-US"/>
        </w:rPr>
        <w:t>在决定是否给予项目或企业国家支持时，出口非资源性产品的能力应该是主要标准之一。最近成立了出口支持机构，包括EXIAR和俄罗斯出口中心（REC），以支持出口。同时，如果没有明确的绩效指标和使产品达到全球竞争水平的时间表，就应该放弃使用国家支持工具。</w:t>
      </w:r>
    </w:p>
    <w:p>
      <w:pPr>
        <w:pStyle w:val="style0"/>
        <w:rPr/>
      </w:pPr>
    </w:p>
    <w:p>
      <w:pPr>
        <w:pStyle w:val="style0"/>
        <w:rPr/>
      </w:pPr>
      <w:r>
        <w:rPr>
          <w:lang w:val="en-US"/>
        </w:rPr>
        <w:t>一些熟悉的对外贸易方法需要重新思考，包括保护国内企业的概念。在今天的世界里，挑战是将国内生产者纳入全球价值链中。最高效和最具竞争力的商品由不同国家生产的部件（包括设备）组成。也就是说，对进口的人为限制往往成为对出口的限制。</w:t>
      </w:r>
    </w:p>
    <w:p>
      <w:pPr>
        <w:pStyle w:val="style0"/>
        <w:rPr/>
      </w:pPr>
    </w:p>
    <w:p>
      <w:pPr>
        <w:pStyle w:val="style0"/>
        <w:rPr/>
      </w:pPr>
      <w:r>
        <w:rPr>
          <w:lang w:val="en-US"/>
        </w:rPr>
        <w:t>尽管存在地缘政治困难，但俄罗斯将走向对外经济开放，与个别国家和国家集团建立自由贸易区，并签署优惠贸易协定。我们看到了在平等基础上进行的国际贸易自由化所带来的巨大机会。自然，欧亚经济联盟将是我们一体化议程的核心。</w:t>
      </w:r>
    </w:p>
    <w:p>
      <w:pPr>
        <w:pStyle w:val="style0"/>
        <w:rPr/>
      </w:pPr>
    </w:p>
    <w:p>
      <w:pPr>
        <w:pStyle w:val="style0"/>
        <w:rPr/>
      </w:pPr>
      <w:r>
        <w:rPr>
          <w:lang w:val="en-US"/>
        </w:rPr>
        <w:t>实施结构改革还需要改善商业环境和国家治理的质量。</w:t>
      </w:r>
    </w:p>
    <w:p>
      <w:pPr>
        <w:pStyle w:val="style0"/>
        <w:rPr/>
      </w:pPr>
    </w:p>
    <w:p>
      <w:pPr>
        <w:pStyle w:val="style0"/>
        <w:rPr/>
      </w:pPr>
      <w:r>
        <w:rPr>
          <w:lang w:val="en-US"/>
        </w:rPr>
        <w:t>激发创业精神。首先，有必要改变企业的负面预期，以确保降低企业的经济、政治和执法风险。</w:t>
      </w:r>
    </w:p>
    <w:p>
      <w:pPr>
        <w:pStyle w:val="style0"/>
        <w:rPr/>
      </w:pPr>
    </w:p>
    <w:p>
      <w:pPr>
        <w:pStyle w:val="style0"/>
        <w:rPr/>
      </w:pPr>
      <w:r>
        <w:rPr>
          <w:lang w:val="en-US"/>
        </w:rPr>
        <w:t>当局履行其义务的能力将是提高可预测性和减少企业负面预期的一个因素。特别是，应确保税收政策的可预测性。</w:t>
      </w:r>
    </w:p>
    <w:p>
      <w:pPr>
        <w:pStyle w:val="style0"/>
        <w:rPr/>
      </w:pPr>
    </w:p>
    <w:p>
      <w:pPr>
        <w:pStyle w:val="style0"/>
        <w:rPr/>
      </w:pPr>
      <w:r>
        <w:rPr>
          <w:lang w:val="en-US"/>
        </w:rPr>
        <w:t>同样重要的是精简控制和监督活动，确保透明度，并在实施相关措施时引入风险导向的方法。在国家创业计划路线图的帮助下，我们已经开始清除这整个系统的障碍，其中一些障碍自苏联时期就一直存在。建筑、产权登记、与电网连接、税收和海关管理的程序已经简化。</w:t>
      </w:r>
    </w:p>
    <w:p>
      <w:pPr>
        <w:pStyle w:val="style0"/>
        <w:rPr/>
      </w:pPr>
    </w:p>
    <w:p>
      <w:pPr>
        <w:pStyle w:val="style0"/>
        <w:rPr/>
      </w:pPr>
      <w:r>
        <w:rPr>
          <w:lang w:val="en-US"/>
        </w:rPr>
        <w:t>对企业家来说，最敏感的话题之一是保护私有财产，保护企业免受压力，有时甚至达到清算的程度。在这方面，值得回顾的是已经采取的措施和正在讨论的措施，这些措施旨在缓解对企业家的过度控制和监督以及非法的强制压力。例如，自2016年初以来，小企业在三年内免于接受国家和市政控制机构的计划检查。目前正在讨论各种措施，以确保执法官员对阻碍创业和破坏商业的非法行为承担更多责任，包括刑事责任。总统成立了一个工作小组，以解决执法机构和企业之间的冲突情况，主要是对立法提出改进建议。</w:t>
      </w:r>
    </w:p>
    <w:p>
      <w:pPr>
        <w:pStyle w:val="style0"/>
        <w:rPr/>
      </w:pPr>
    </w:p>
    <w:p>
      <w:pPr>
        <w:pStyle w:val="style0"/>
        <w:rPr/>
      </w:pPr>
      <w:r>
        <w:rPr>
          <w:lang w:val="en-US"/>
        </w:rPr>
        <w:t>最后，健康的商业环境的一个组成部分是竞争的发展。我们在这里仍有很多事情要做。我们需要打击行政垄断和大公司的垄断，而不是小公司的垄断，因为小公司由于效率高，能够主宰当地市场。</w:t>
      </w:r>
    </w:p>
    <w:p>
      <w:pPr>
        <w:pStyle w:val="style0"/>
        <w:rPr/>
      </w:pPr>
    </w:p>
    <w:p>
      <w:pPr>
        <w:pStyle w:val="style0"/>
        <w:rPr/>
      </w:pPr>
      <w:r>
        <w:rPr>
          <w:lang w:val="en-US"/>
        </w:rPr>
        <w:t>采购系统--国家、市政以及国有公司--需要变得更加高效。联邦合同系统主要机构的组建工作基本完成，在2015年节省了超过3000亿卢布。小公司正越来越多地参与到公共采购系统中，其参与总额达到7000亿卢布，预计明年将超过1万亿卢布。</w:t>
      </w:r>
    </w:p>
    <w:p>
      <w:pPr>
        <w:pStyle w:val="style0"/>
        <w:rPr/>
      </w:pPr>
    </w:p>
    <w:p>
      <w:pPr>
        <w:pStyle w:val="style0"/>
        <w:rPr/>
      </w:pPr>
      <w:r>
        <w:rPr>
          <w:lang w:val="en-US"/>
        </w:rPr>
        <w:t>实践表明，企业家的投资意愿首先取决于各地区的情况。这是当局和企业之间信任的基础所在。就其本身而言，政府正在创造更多的机会和机构，以提高各地区的投资吸引力，包括先进的发展区、经济特区、工业园区和科技园区。它将密切监测这些机构的效率，并迅速采取行动，关闭那些效率低下的机构，并在有证据表明区域行政部门有效工作的情况下建立新的机制。</w:t>
      </w:r>
    </w:p>
    <w:p>
      <w:pPr>
        <w:pStyle w:val="style0"/>
        <w:rPr/>
      </w:pPr>
    </w:p>
    <w:p>
      <w:pPr>
        <w:pStyle w:val="style0"/>
        <w:rPr/>
      </w:pPr>
      <w:r>
        <w:rPr>
          <w:lang w:val="en-US"/>
        </w:rPr>
        <w:t>公共行政的质量。</w:t>
      </w:r>
    </w:p>
    <w:p>
      <w:pPr>
        <w:pStyle w:val="style0"/>
        <w:rPr/>
      </w:pPr>
    </w:p>
    <w:p>
      <w:pPr>
        <w:pStyle w:val="style0"/>
        <w:rPr/>
      </w:pPr>
      <w:r>
        <w:rPr>
          <w:lang w:val="en-US"/>
        </w:rPr>
        <w:t>我们正朝着精简和简化国家机器组织的方向发展。2016年实施的联邦和地区一级的公务员人数减少10%，是朝这个方向迈出的痛苦但相对直接的一步。</w:t>
      </w:r>
    </w:p>
    <w:p>
      <w:pPr>
        <w:pStyle w:val="style0"/>
        <w:rPr/>
      </w:pPr>
    </w:p>
    <w:p>
      <w:pPr>
        <w:pStyle w:val="style0"/>
        <w:rPr/>
      </w:pPr>
      <w:r>
        <w:rPr>
          <w:lang w:val="en-US"/>
        </w:rPr>
        <w:t>一个重要步骤是建立一个管理税收、海关和其他财政支付的单一机制。行政机关的一些职能已被合并。这项工作将继续进行。我们期望它能扩展到区域一级。</w:t>
      </w:r>
    </w:p>
    <w:p>
      <w:pPr>
        <w:pStyle w:val="style0"/>
        <w:rPr/>
      </w:pPr>
    </w:p>
    <w:p>
      <w:pPr>
        <w:pStyle w:val="style0"/>
        <w:rPr/>
      </w:pPr>
      <w:r>
        <w:rPr>
          <w:lang w:val="en-US"/>
        </w:rPr>
        <w:t>下一个重要步骤是过渡到分配特别项目小组，以确保实现优先任务，没有这些任务，社会生活将难以实现质的变化。我们已经拥有实施国家优先项目的积极经验。借鉴这一经验，我们可以为公共行政机构的运作赋予新的质量。总统的战略发展和优先项目委员会负责协调这项工作。</w:t>
      </w:r>
    </w:p>
    <w:p>
      <w:pPr>
        <w:pStyle w:val="style0"/>
        <w:rPr/>
      </w:pPr>
    </w:p>
    <w:p>
      <w:pPr>
        <w:pStyle w:val="style0"/>
        <w:rPr/>
      </w:pPr>
      <w:r>
        <w:rPr>
          <w:lang w:val="en-US"/>
        </w:rPr>
        <w:t>社会发展的有效性。</w:t>
      </w:r>
    </w:p>
    <w:p>
      <w:pPr>
        <w:pStyle w:val="style0"/>
        <w:rPr/>
      </w:pPr>
    </w:p>
    <w:p>
      <w:pPr>
        <w:pStyle w:val="style0"/>
        <w:rPr/>
      </w:pPr>
      <w:r>
        <w:rPr>
          <w:lang w:val="en-US"/>
        </w:rPr>
        <w:t>经济政策本身并不重要，但必须确保福利增长的条件。这是普京总统于2012年5月颁布的法令的目的。普京。</w:t>
      </w:r>
    </w:p>
    <w:p>
      <w:pPr>
        <w:pStyle w:val="style0"/>
        <w:rPr/>
      </w:pPr>
    </w:p>
    <w:p>
      <w:pPr>
        <w:pStyle w:val="style0"/>
        <w:rPr/>
      </w:pPr>
      <w:r>
        <w:rPr>
          <w:lang w:val="en-US"/>
        </w:rPr>
        <w:t>尽管近来遇到了种种困难，但我们还是取得了重要的成就，这些成就构成了进一步增长的基础。首先，俄罗斯的人口已经连续三年增长--这是自1980年代末以来的第一次。第二，有一个以上孩子的家庭的比例正在增加。第三，预期寿命已经达到71岁，这对于一个发达国家来说是一个很低的数字，但在俄罗斯几百年的历史上却是第一次。</w:t>
      </w:r>
    </w:p>
    <w:p>
      <w:pPr>
        <w:pStyle w:val="style0"/>
        <w:rPr/>
      </w:pPr>
    </w:p>
    <w:p>
      <w:pPr>
        <w:pStyle w:val="style0"/>
        <w:rPr/>
      </w:pPr>
    </w:p>
    <w:p>
      <w:pPr>
        <w:pStyle w:val="style0"/>
        <w:rPr/>
      </w:pPr>
      <w:r>
        <w:rPr>
          <w:lang w:val="en-US"/>
        </w:rPr>
        <w:t>德米特里-梅德韦杰夫：我们看到实体经济的一些部门的竞争力和生产都在增长。</w:t>
      </w:r>
    </w:p>
    <w:p>
      <w:pPr>
        <w:pStyle w:val="style0"/>
        <w:rPr/>
      </w:pPr>
      <w:r>
        <w:rPr>
          <w:lang w:val="en-US"/>
        </w:rPr>
        <w:t>社会政策的主要任务是帮助那些需要帮助的人（特别是养老金领取者、儿童和残疾人），并为那些愿意和能够工作的人提供赚钱的机会。</w:t>
      </w:r>
    </w:p>
    <w:p>
      <w:pPr>
        <w:pStyle w:val="style0"/>
        <w:rPr/>
      </w:pPr>
    </w:p>
    <w:p>
      <w:pPr>
        <w:pStyle w:val="style0"/>
        <w:rPr/>
      </w:pPr>
      <w:r>
        <w:rPr>
          <w:lang w:val="en-US"/>
        </w:rPr>
        <w:t>有孩子的家庭将得到有力的支持。孕产资本已成为社会政策的一个重要工具。政府已经扩大了适用范围，并正在扩展该方案。将继续向多子女家庭支付每月津贴，包括住房和水电服务补贴。在三年内，应该消除大户人家排队买地的现象，或者提供住房。</w:t>
      </w:r>
    </w:p>
    <w:p>
      <w:pPr>
        <w:pStyle w:val="style0"/>
        <w:rPr/>
      </w:pPr>
    </w:p>
    <w:p>
      <w:pPr>
        <w:pStyle w:val="style0"/>
        <w:rPr/>
      </w:pPr>
      <w:r>
        <w:rPr>
          <w:lang w:val="en-US"/>
        </w:rPr>
        <w:t>应制定一个全面的老年人护理方案。这将使我们既能得到充分的医疗照顾，又能尽可能地保持积极的生活方式。</w:t>
      </w:r>
    </w:p>
    <w:p>
      <w:pPr>
        <w:pStyle w:val="style0"/>
        <w:rPr/>
      </w:pPr>
    </w:p>
    <w:p>
      <w:pPr>
        <w:pStyle w:val="style0"/>
        <w:rPr/>
      </w:pPr>
      <w:r>
        <w:rPr>
          <w:lang w:val="en-US"/>
        </w:rPr>
        <w:t>劳动力市场的效率需要提高。我们不应该因为国内相对较低的失业率而感到放心。劳动年龄人口的持续下降要求采取更积极的措施，利用现有的劳动力资源，将其集中在经济增长点。</w:t>
      </w:r>
    </w:p>
    <w:p>
      <w:pPr>
        <w:pStyle w:val="style0"/>
        <w:rPr/>
      </w:pPr>
    </w:p>
    <w:p>
      <w:pPr>
        <w:pStyle w:val="style0"/>
        <w:rPr/>
      </w:pPr>
      <w:r>
        <w:rPr>
          <w:lang w:val="en-US"/>
        </w:rPr>
        <w:t>随着经济增长的恢复，就业机会将增加。然而，如果我们谈论一种新的增长质量，这根本不是自满的理由。摆在我们面前的挑战是创造数以百万计的高生产力的工作。这将不可避免地涉及到生产设施的大规模升级、关闭、临时停产或翻新，随之而来的总是裁员或再培训或工作变动。因此，对劳动力市场将有更高的要求。是的，由于人口的原因，现在进入这个市场的新人比较少，这可能会缓解经济现代化带来的就业问题。然而，对于现实生活来说，这是个太简单的等式。所寻求的职业、专业和地区远非总是吻合。</w:t>
      </w:r>
    </w:p>
    <w:p>
      <w:pPr>
        <w:pStyle w:val="style0"/>
        <w:rPr/>
      </w:pPr>
    </w:p>
    <w:p>
      <w:pPr>
        <w:pStyle w:val="style0"/>
        <w:rPr/>
      </w:pPr>
      <w:r>
        <w:rPr>
          <w:lang w:val="en-US"/>
        </w:rPr>
        <w:t>最紧迫的社会和经济问题包括养老金制度的状况和前景。这些问题远远不限于退休年龄的问题，只有通过平衡和全面的公众和专家讨论才能解决。在这样的讨论过程中，提出了发展养老金制度的各种建议，包括废除强制性养老金储蓄，过渡到国家激励的自愿储蓄，等等。</w:t>
      </w:r>
    </w:p>
    <w:p>
      <w:pPr>
        <w:pStyle w:val="style0"/>
        <w:rPr/>
      </w:pPr>
    </w:p>
    <w:p>
      <w:pPr>
        <w:pStyle w:val="style0"/>
        <w:rPr/>
      </w:pPr>
      <w:r>
        <w:rPr>
          <w:lang w:val="en-US"/>
        </w:rPr>
        <w:t>选择一种养老金模式或另一种模式，不仅是一项极其负责任的任务，而且是一项非常困难的任务。甚至很难说出一个最适当的模式，它将在全世界或至少在预期寿命较高的发达国家被认可。然而，在任何选择中，养老金制度的资源分配必须考虑到对老年人的优先支持。</w:t>
      </w:r>
    </w:p>
    <w:p>
      <w:pPr>
        <w:pStyle w:val="style0"/>
        <w:rPr/>
      </w:pPr>
    </w:p>
    <w:p>
      <w:pPr>
        <w:pStyle w:val="style0"/>
        <w:rPr/>
      </w:pPr>
      <w:r>
        <w:rPr>
          <w:lang w:val="en-US"/>
        </w:rPr>
        <w:t>卫生保健和教育是2000年代的国家优先项目之一。今天，它们仍然是我们的优先事项。它们也被列入未来几年的战略项目清单。</w:t>
      </w:r>
    </w:p>
    <w:p>
      <w:pPr>
        <w:pStyle w:val="style0"/>
        <w:rPr/>
      </w:pPr>
    </w:p>
    <w:p>
      <w:pPr>
        <w:pStyle w:val="style0"/>
        <w:rPr/>
      </w:pPr>
      <w:r>
        <w:rPr>
          <w:lang w:val="en-US"/>
        </w:rPr>
        <w:t>优质教育是国家竞争力的源泉，决定了国家在未来几十年的世界地位。我们现在必须把重点放在获得优质学校教育上。国家的知识和技术成就正是建立在学校之上。虽然大学很重要，但它们是专业调整的场所，其有效性主要由学校教育的有效性决定。10年后，学童的数量将增加350万，他们必须在现代教育机构学习。</w:t>
      </w:r>
    </w:p>
    <w:p>
      <w:pPr>
        <w:pStyle w:val="style0"/>
        <w:rPr/>
      </w:pPr>
    </w:p>
    <w:p>
      <w:pPr>
        <w:pStyle w:val="style0"/>
        <w:rPr/>
      </w:pPr>
      <w:r>
        <w:rPr>
          <w:lang w:val="en-US"/>
        </w:rPr>
        <w:t>国家的优先事项是安全、对人的投资、对最弱势群体的援助和基础设施。</w:t>
      </w:r>
    </w:p>
    <w:p>
      <w:pPr>
        <w:pStyle w:val="style0"/>
        <w:rPr/>
      </w:pPr>
      <w:r>
        <w:rPr>
          <w:lang w:val="en-US"/>
        </w:rPr>
        <w:t>职业教育也是一个优先事项。确保在整个职业生涯中的再培训的可能性是这里的关键。成年人和老一辈人对学习新技能、获得第二职业或掌握计算机知识的需求越来越大。有必要扩大补充教育的范围。为各类人群制定补充教育计划的教育机构应得到奖励，以扩大此类活动。</w:t>
      </w:r>
    </w:p>
    <w:p>
      <w:pPr>
        <w:pStyle w:val="style0"/>
        <w:rPr/>
      </w:pPr>
    </w:p>
    <w:p>
      <w:pPr>
        <w:pStyle w:val="style0"/>
        <w:rPr/>
      </w:pPr>
      <w:r>
        <w:rPr>
          <w:lang w:val="en-US"/>
        </w:rPr>
        <w:t>在评估教育发展的成本和努力时，我们必须明白，我们正在谈论一个高度竞争的领域。全球经济中存在着激烈的人员竞争。在现代世界，人们已经获得了选择在哪里学习然后工作的机会。我们没有权利输掉这场比赛。</w:t>
      </w:r>
    </w:p>
    <w:p>
      <w:pPr>
        <w:pStyle w:val="style0"/>
        <w:rPr/>
      </w:pPr>
    </w:p>
    <w:p>
      <w:pPr>
        <w:pStyle w:val="style0"/>
        <w:rPr/>
      </w:pPr>
      <w:r>
        <w:rPr>
          <w:lang w:val="en-US"/>
        </w:rPr>
        <w:t>医疗保健系统--其发展水平决定了人类生活的质量。在这个领域要解决的任务比已经解决的任务更复杂。例如，近年来在现代医疗设备方面的投资比以往任何时候都要大。但更重要的是它的合格使用问题，即我们应该从它那里得到的效果。</w:t>
      </w:r>
    </w:p>
    <w:p>
      <w:pPr>
        <w:pStyle w:val="style0"/>
        <w:rPr/>
      </w:pPr>
    </w:p>
    <w:p>
      <w:pPr>
        <w:pStyle w:val="style0"/>
        <w:rPr/>
      </w:pPr>
      <w:r>
        <w:rPr>
          <w:lang w:val="en-US"/>
        </w:rPr>
        <w:t>在医疗保健这样一个敏感的领域进行任何改革，都需要有一个强制性的条件，即国家对免费医疗的保障必须明确和理解地界定。</w:t>
      </w:r>
    </w:p>
    <w:p>
      <w:pPr>
        <w:pStyle w:val="style0"/>
        <w:rPr/>
      </w:pPr>
    </w:p>
    <w:p>
      <w:pPr>
        <w:pStyle w:val="style0"/>
        <w:rPr/>
      </w:pPr>
      <w:r>
        <w:rPr>
          <w:lang w:val="en-US"/>
        </w:rPr>
        <w:t>优先领域包括发展初级医疗服务、远程医疗，以及引入统一的电子病历。最重要的优先事项是确保药品的供应和质量，包括为低收入患者提供的药品，持续打击零售连锁店中的假药，并大幅提高药品质量控制体系的有效性。由于国家在这些领域启动了一个重要的进口替代进程，因此对制造的药物、药品和医疗设备的质量控制就更有意义：人们必须对国内产品的质量有信心。</w:t>
      </w:r>
    </w:p>
    <w:p>
      <w:pPr>
        <w:pStyle w:val="style0"/>
        <w:rPr/>
      </w:pPr>
    </w:p>
    <w:p>
      <w:pPr>
        <w:pStyle w:val="style0"/>
        <w:rPr/>
      </w:pPr>
      <w:r>
        <w:rPr>
          <w:lang w:val="en-US"/>
        </w:rPr>
        <w:t>* * *</w:t>
      </w:r>
    </w:p>
    <w:p>
      <w:pPr>
        <w:pStyle w:val="style0"/>
        <w:rPr/>
      </w:pPr>
    </w:p>
    <w:p>
      <w:pPr>
        <w:pStyle w:val="style0"/>
        <w:rPr/>
      </w:pPr>
      <w:r>
        <w:rPr>
          <w:lang w:val="en-US"/>
        </w:rPr>
        <w:t>在未来几年，俄罗斯将面临各国对市场、投资和人力资本的竞争和对抗，持续的贸易和金融禁令，以及其传统出口价值的相对下降。等待有利的商品环境的恢复是毫无意义的。这样的战略将注定我们的国家落后于人，降低生活水平，并关闭达到经济和社会领域前沿的前景。期望主要用国家资金解决经济发展的问题，也是没有前景的。国家的优先事项是安全、对人的投资、对最脆弱人群的援助和基础设施。俄罗斯的预算结构也必须与这些优先事项保持一致。</w:t>
      </w:r>
    </w:p>
    <w:p>
      <w:pPr>
        <w:pStyle w:val="style0"/>
        <w:rPr/>
      </w:pPr>
    </w:p>
    <w:p>
      <w:pPr>
        <w:pStyle w:val="style0"/>
        <w:rPr/>
      </w:pPr>
      <w:r>
        <w:rPr>
          <w:lang w:val="en-US"/>
        </w:rPr>
        <w:t>在这种情况下，关键是不仅要恢复经济增长，而且要实现长期和可持续的增长。新的经济增长模式首先意味着通过创造一个商业环境和鼓励企业家的主动性来增加私人投资。我们必须确保俄罗斯的管辖权对企业有吸引力。</w:t>
      </w:r>
    </w:p>
    <w:p>
      <w:pPr>
        <w:pStyle w:val="style0"/>
        <w:rPr/>
      </w:pPr>
    </w:p>
    <w:p>
      <w:pPr>
        <w:pStyle w:val="style0"/>
        <w:rPr/>
      </w:pPr>
      <w:r>
        <w:rPr>
          <w:lang w:val="en-US"/>
        </w:rPr>
        <w:t>要解决的任务的复杂性，要应对的挑战的规模，特别是在资源有限的情况下，要求我们的行动非常精确。只有这样，我们才能在可预见的未来看到不仅是新经济结构的轮廓，而且是相当具体的结果。</w:t>
      </w:r>
    </w:p>
    <w:p>
      <w:pPr>
        <w:pStyle w:val="style0"/>
        <w:rPr/>
      </w:pPr>
    </w:p>
    <w:p>
      <w:pPr>
        <w:pStyle w:val="style0"/>
        <w:rPr/>
      </w:pPr>
      <w:r>
        <w:rPr>
          <w:lang w:val="en-US"/>
        </w:rPr>
        <w:t>人们首先会感觉到的结果。将使俄罗斯能够在世界经济中发挥主导作用之一的结果。我们都可以为之自豪的结果。</w:t>
      </w:r>
    </w:p>
    <w:p>
      <w:pPr>
        <w:pStyle w:val="style0"/>
        <w:rPr/>
      </w:pPr>
    </w:p>
    <w:p>
      <w:pPr>
        <w:pStyle w:val="style0"/>
        <w:rPr/>
      </w:pPr>
      <w:r>
        <w:rPr>
          <w:lang w:val="en-US"/>
        </w:rPr>
        <w:t>文章的完整版本发表在《Voprosy ekonomiki》, N10, 2016年</w:t>
      </w:r>
    </w:p>
    <w:p>
      <w:pPr>
        <w:pStyle w:val="style0"/>
        <w:rPr/>
      </w:pPr>
    </w:p>
    <w:p>
      <w:pPr>
        <w:pStyle w:val="style0"/>
        <w:rPr/>
      </w:pPr>
      <w:r>
        <w:rPr>
          <w:lang w:val="en-US"/>
        </w:rPr>
        <w:t>俄罗斯报》-联邦版：第213（7081）号</w:t>
      </w:r>
    </w:p>
    <w:p>
      <w:pPr>
        <w:pStyle w:val="style0"/>
        <w:rPr/>
      </w:pPr>
    </w:p>
    <w:p>
      <w:pPr>
        <w:pStyle w:val="style0"/>
        <w:rPr/>
      </w:pPr>
    </w:p>
    <w:p>
      <w:pPr>
        <w:pStyle w:val="style0"/>
        <w:rPr/>
      </w:pPr>
    </w:p>
    <w:p>
      <w:pPr>
        <w:pStyle w:val="style0"/>
        <w:rPr/>
      </w:pPr>
      <w:r>
        <w:rPr>
          <w:lang w:val="en-US"/>
        </w:rPr>
        <w:t>23.09.2015 20:00</w:t>
      </w:r>
    </w:p>
    <w:bookmarkStart w:id="7" w:name="德米特里梅德韦杰夫：俄罗斯的发展是全球进程的一个组成部分"/>
    <w:p>
      <w:pPr>
        <w:pStyle w:val="style0"/>
        <w:rPr>
          <w:b/>
          <w:bCs/>
          <w:highlight w:val="yellow"/>
        </w:rPr>
      </w:pPr>
      <w:r>
        <w:rPr>
          <w:b/>
          <w:bCs/>
          <w:highlight w:val="yellow"/>
          <w:lang w:val="en-US"/>
        </w:rPr>
        <w:fldChar w:fldCharType="begin"/>
      </w:r>
      <w:r>
        <w:rPr>
          <w:b/>
          <w:bCs/>
          <w:highlight w:val="yellow"/>
          <w:lang w:val="en-US"/>
        </w:rPr>
        <w:instrText xml:space="preserve"> HYPERLINK "https://rg.ru/2015/09/23/statiya-site.html" \o "https://rg.ru/2015/09/23/statiya-site.html"</w:instrText>
      </w:r>
      <w:r>
        <w:rPr>
          <w:b/>
          <w:bCs/>
          <w:highlight w:val="yellow"/>
          <w:lang w:val="en-US"/>
        </w:rPr>
        <w:fldChar w:fldCharType="separate"/>
      </w:r>
      <w:r>
        <w:rPr>
          <w:rStyle w:val="style85"/>
          <w:b/>
          <w:bCs/>
          <w:highlight w:val="yellow"/>
          <w:lang w:val="en-US"/>
        </w:rPr>
        <w:t>德米特里-梅德韦杰夫：俄罗斯的发展是全球进程的一个组成部分</w:t>
      </w:r>
      <w:bookmarkEnd w:id="7"/>
      <w:r>
        <w:rPr>
          <w:b/>
          <w:bCs/>
          <w:highlight w:val="yellow"/>
          <w:lang w:val="en-US"/>
        </w:rPr>
        <w:fldChar w:fldCharType="end"/>
      </w:r>
    </w:p>
    <w:p>
      <w:pPr>
        <w:pStyle w:val="style0"/>
        <w:rPr/>
      </w:pPr>
      <w:r>
        <w:rPr>
          <w:lang w:val="en-US"/>
        </w:rPr>
        <w:t>德米特里-梅德韦杰夫总理分析了当前的社会经济形势并提出了进一步发展国家经济的方案</w:t>
      </w:r>
    </w:p>
    <w:p>
      <w:pPr>
        <w:pStyle w:val="style0"/>
        <w:rPr>
          <w:lang w:val="en-US"/>
        </w:rPr>
      </w:pPr>
      <w:r>
        <w:rPr>
          <w:lang w:val="en-US"/>
        </w:rPr>
        <w:t>德米特里-梅德韦杰夫（俄罗斯联邦总理）</w:t>
      </w:r>
    </w:p>
    <w:p>
      <w:pPr>
        <w:pStyle w:val="style0"/>
        <w:rPr>
          <w:lang w:val="en-US"/>
        </w:rPr>
      </w:pPr>
    </w:p>
    <w:p>
      <w:pPr>
        <w:pStyle w:val="style0"/>
        <w:rPr/>
      </w:pPr>
      <w:r>
        <w:rPr>
          <w:lang w:val="en-US"/>
        </w:rPr>
        <w:t>结构性危机和俄罗斯议程</w:t>
      </w:r>
    </w:p>
    <w:p>
      <w:pPr>
        <w:pStyle w:val="style0"/>
        <w:rPr/>
      </w:pPr>
      <w:r>
        <w:rPr>
          <w:lang w:val="en-US"/>
        </w:rPr>
        <w:t>我们这个时代的特点是出现了新的优先事项、新的挑战和新的方法来解决俄罗斯和其他国家面临的问题。本文试图分析当今世界经济中发生的大规模变化，并直接影响到我国的情况。一方面，它们为加速发展创造了机会，同时，它们也设置了我们必须考虑的限制。</w:t>
      </w:r>
    </w:p>
    <w:p>
      <w:pPr>
        <w:pStyle w:val="style0"/>
        <w:rPr/>
      </w:pPr>
    </w:p>
    <w:p>
      <w:pPr>
        <w:pStyle w:val="style0"/>
        <w:rPr/>
      </w:pPr>
      <w:r>
        <w:rPr>
          <w:lang w:val="en-US"/>
        </w:rPr>
        <w:t>这就是为什么不会有详细的行动方案或具体经济手段的描述。还有其他的格式。首先，这些是总统和政府几乎每天都在准备和通过的决定。当然，主要的方案文件之一仍然是政府的主要活动，直到2018年。我们的业务工作建立在《2015年确保可持续经济发展和社会稳定的优先行动计划》的基础上，该计划通常被称为政府的反危机计划。</w:t>
      </w:r>
    </w:p>
    <w:p>
      <w:pPr>
        <w:pStyle w:val="style0"/>
        <w:rPr/>
      </w:pPr>
    </w:p>
    <w:p>
      <w:pPr>
        <w:pStyle w:val="style0"/>
        <w:rPr/>
      </w:pPr>
      <w:r>
        <w:rPr>
          <w:lang w:val="en-US"/>
        </w:rPr>
        <w:t>随着各种压力点、地方、区域和其他危机的出现，世界仍然处于不稳定的状态，无法快速解决。谈到俄罗斯所处的形势，它的迅速恶化（尽管最近才向我们预测到）和迅速回到前十年特有的增长轨道是不可能的。这不仅仅是地缘政治或制裁的问题，它们只能解释问题的一部分。地缘政治本身和制裁是更普遍和根本原因的结果--世界秩序体系的深刻转变。</w:t>
      </w:r>
    </w:p>
    <w:p>
      <w:pPr>
        <w:pStyle w:val="style0"/>
        <w:rPr/>
      </w:pPr>
    </w:p>
    <w:p>
      <w:pPr>
        <w:pStyle w:val="style0"/>
        <w:rPr/>
      </w:pPr>
    </w:p>
    <w:p>
      <w:pPr>
        <w:pStyle w:val="style0"/>
        <w:rPr/>
      </w:pPr>
      <w:r>
        <w:rPr>
          <w:lang w:val="en-US"/>
        </w:rPr>
        <w:t>俄罗斯面临的特殊挑战是什么？这不仅仅是一个克服当前或长期存在的困难、危机、赤字和不平衡的问题。对于这项工作的所有重要性，在今天所有的困难情况下，重要的是为我们自己制定战略目标，即我们希望最终解决的任务。即使目标看起来非常遥远，解决方案看起来非常困难。虽然这个目标的表述很简单：进入（我想说 "取得突破"，但军事术语在这里几乎不合适）具有最高繁荣水平的国家集团。是否在这样的群体中，是由人均GDP的规模和与之相关的经济效率水平决定的，其衡量标准主要是劳动生产率。</w:t>
      </w:r>
    </w:p>
    <w:p>
      <w:pPr>
        <w:pStyle w:val="style0"/>
        <w:rPr/>
      </w:pPr>
    </w:p>
    <w:p>
      <w:pPr>
        <w:pStyle w:val="style0"/>
        <w:rPr/>
      </w:pPr>
      <w:r>
        <w:rPr>
          <w:lang w:val="en-US"/>
        </w:rPr>
        <w:t>在许多社会经济参数方面，在人力资本和文化发展方面，俄罗斯无疑是现代世界的发达国家之一。然而，俄罗斯经济在很大程度上仍然是低效的，落后于领先国家的不是百分比，而是许多倍，例如，在劳动生产率方面。而且这不仅仅是近几年甚至几十年的问题。尽管做出了种种牺牲，但由国家绝对主导的中央管理经济，以及后来的原材料惯性模式，都没有使这种差距缩小，尽管在过去10-15年中，福利水平的差距确实缩小了。</w:t>
      </w:r>
    </w:p>
    <w:p>
      <w:pPr>
        <w:pStyle w:val="style0"/>
        <w:rPr/>
      </w:pPr>
    </w:p>
    <w:p>
      <w:pPr>
        <w:pStyle w:val="style0"/>
        <w:rPr/>
      </w:pPr>
      <w:r>
        <w:rPr>
          <w:lang w:val="en-US"/>
        </w:rPr>
        <w:t>俄罗斯的发展是全球进程的一个组成部分。没有我国的参与，全球议程就无法形成</w:t>
      </w:r>
    </w:p>
    <w:p>
      <w:pPr>
        <w:pStyle w:val="style0"/>
        <w:rPr/>
      </w:pPr>
      <w:r>
        <w:rPr>
          <w:lang w:val="en-US"/>
        </w:rPr>
        <w:t>正是在这种历史和经济背景下，上述战略任务可以被评估为前所未有的。这些问题很难通过停留在惯性的、本质上是发展的模式，只对外部环境作出这样或那样的反应来解决。实践证明，在这条道路上没有所谓的 "追赶式发展"。但是，发展落后也有风险。</w:t>
      </w:r>
    </w:p>
    <w:p>
      <w:pPr>
        <w:pStyle w:val="style0"/>
        <w:rPr/>
      </w:pPr>
    </w:p>
    <w:p>
      <w:pPr>
        <w:pStyle w:val="style0"/>
        <w:rPr/>
      </w:pPr>
      <w:r>
        <w:rPr>
          <w:lang w:val="en-US"/>
        </w:rPr>
        <w:t>如果主要的努力只是为了用客观情况来解释现有的问题，那么这些风险将会增加。例如，漫长的边界、气候、距离或人烟稀少的地区。所有这些都不是判决，正如世界经验所显示的那样。加拿大和澳大利亚是高度发达的国家之一，尽管它们人口不多、地广人稀。另一方面，日本没有可用的领土，也没有重要的自然资源和庞大的人口。在任何情况下，任何资源，只要愿意，都可以建立一个 "客观情况 "的金字塔：土地多--不好，难以开发，土地少--不好，无处居住和播种，矿产少--不好，高度依赖进口，矿产多--也不好，其他经济部门不发展，人少--劳动力不足，人多--不可能养活所有人</w:t>
      </w:r>
    </w:p>
    <w:p>
      <w:pPr>
        <w:pStyle w:val="style0"/>
        <w:rPr/>
      </w:pPr>
    </w:p>
    <w:p>
      <w:pPr>
        <w:pStyle w:val="style0"/>
        <w:rPr/>
      </w:pPr>
      <w:r>
        <w:rPr>
          <w:lang w:val="en-US"/>
        </w:rPr>
        <w:t>实现我们的目标需要认真的改革。这对今天的每个人来说都是显而易见的。我们将不得不转向一种发展模式，使我们能够比迄今为止更成功地进行竞争。这不是在肉类、牛奶、拖拉机和铸铁方面的 "追赶和超越 "的旧模式。我们必须学会做得更好、更快，这是在当今不断变化的世界中达到目的的唯一途径。</w:t>
      </w:r>
    </w:p>
    <w:p>
      <w:pPr>
        <w:pStyle w:val="style0"/>
        <w:rPr/>
      </w:pPr>
    </w:p>
    <w:p>
      <w:pPr>
        <w:pStyle w:val="style0"/>
        <w:rPr/>
      </w:pPr>
      <w:r>
        <w:rPr>
          <w:lang w:val="en-US"/>
        </w:rPr>
        <w:t>另一点是，在商品价格处于如此低的水平时，要改革商品经济，必须慎之又慎。首先，人们应该思考这些改革将如何影响人们。国家应该诚实地、不抱任何幻想地估计自己的能力，以支持那些发现难以适应新条件的人。</w:t>
      </w:r>
    </w:p>
    <w:p>
      <w:pPr>
        <w:pStyle w:val="style0"/>
        <w:rPr/>
      </w:pPr>
    </w:p>
    <w:p>
      <w:pPr>
        <w:pStyle w:val="style0"/>
        <w:rPr/>
      </w:pPr>
      <w:r>
        <w:rPr>
          <w:lang w:val="en-US"/>
        </w:rPr>
        <w:t>形势变化非常快，而不是每个人都准备好那么快接受这些变化。有些是心理上的，有些是由于客观原因准备的。儿童、残疾人、老年人、低收入家庭--这些社会群体是我们必须首先在他们身上 "试行 "我们的未来决定。</w:t>
      </w:r>
    </w:p>
    <w:p>
      <w:pPr>
        <w:pStyle w:val="style0"/>
        <w:rPr/>
      </w:pPr>
    </w:p>
    <w:p>
      <w:pPr>
        <w:pStyle w:val="style0"/>
        <w:rPr/>
      </w:pPr>
      <w:r>
        <w:rPr>
          <w:lang w:val="en-US"/>
        </w:rPr>
        <w:t>经济、社会领域和劳动力市场的结构性变化始终是痛苦的。但也有与外部因素有关的额外困难。因此，政府今天面临着双重挑战--即使在这些困难的条件下，在进行结构性改革的同时，也不能允许生活水平严重下降。</w:t>
      </w:r>
    </w:p>
    <w:p>
      <w:pPr>
        <w:pStyle w:val="style0"/>
        <w:rPr/>
      </w:pPr>
    </w:p>
    <w:p>
      <w:pPr>
        <w:pStyle w:val="style0"/>
        <w:rPr/>
      </w:pPr>
      <w:r>
        <w:rPr>
          <w:lang w:val="en-US"/>
        </w:rPr>
        <w:t>俄罗斯的发展是全球进程的一个组成部分。没有我国的参与，全球议程就无法形成。但俄罗斯也不能单独塑造全球议程，或者干脆置之不理，只关注自己对成功和正义的理解。</w:t>
      </w:r>
    </w:p>
    <w:p>
      <w:pPr>
        <w:pStyle w:val="style0"/>
        <w:rPr/>
      </w:pPr>
    </w:p>
    <w:p>
      <w:pPr>
        <w:pStyle w:val="style0"/>
        <w:rPr/>
      </w:pPr>
      <w:r>
        <w:rPr>
          <w:lang w:val="en-US"/>
        </w:rPr>
        <w:t>我们所处的世界</w:t>
      </w:r>
    </w:p>
    <w:p>
      <w:pPr>
        <w:pStyle w:val="style0"/>
        <w:rPr/>
      </w:pPr>
      <w:r>
        <w:rPr>
          <w:lang w:val="en-US"/>
        </w:rPr>
        <w:t>在关于全球发展的当前和未来问题的讨论中，新常态一词被越来越频繁地使用。五年前，在全球危机的急性阶段之后，它出现了，并迅速得到了普及。新常态的意思是 "新常态"，或许也可以翻译为 "新现实"。这些都是决定未来一段时间全球经济发展的关键特征，事实上，直到下一次重大的、结构性的危机发生。人们可以争论这个词的正确性，但多年来它不仅在经济和政治辩论中获得了立足点。这个概念一直在扩大--在地理上和内容上都是如此。</w:t>
      </w:r>
    </w:p>
    <w:p>
      <w:pPr>
        <w:pStyle w:val="style0"/>
        <w:rPr/>
      </w:pPr>
    </w:p>
    <w:p>
      <w:pPr>
        <w:pStyle w:val="style0"/>
        <w:rPr/>
      </w:pPr>
      <w:r>
        <w:rPr>
          <w:lang w:val="en-US"/>
        </w:rPr>
        <w:t>越来越清楚的是，世界上的主要国家正在进入一个新的增长轨道。问题不仅在于新的速度，而且在于这种增长的质量--新的生产部门的出现，其位置的新地理。</w:t>
      </w:r>
    </w:p>
    <w:p>
      <w:pPr>
        <w:pStyle w:val="style0"/>
        <w:rPr/>
      </w:pPr>
    </w:p>
    <w:p>
      <w:pPr>
        <w:pStyle w:val="style0"/>
        <w:rPr/>
      </w:pPr>
      <w:r>
        <w:rPr>
          <w:lang w:val="en-US"/>
        </w:rPr>
        <w:t>发展中国家正在进入一个新的增长轨道。他们正在对全球经济的架构进行重大改变。因此，以前美国经济的几乎任何危机都会反映在整个全球经济中，因此人们的目光都集中在美国市场上，而今天，即使美国没有衰退，也可以观察到危机现象--例如，当中国经济严重放缓时。</w:t>
      </w:r>
    </w:p>
    <w:p>
      <w:pPr>
        <w:pStyle w:val="style0"/>
        <w:rPr/>
      </w:pPr>
    </w:p>
    <w:p>
      <w:pPr>
        <w:pStyle w:val="style0"/>
        <w:rPr/>
      </w:pPr>
      <w:r>
        <w:rPr>
          <w:lang w:val="en-US"/>
        </w:rPr>
        <w:t>我们很可能正在目睹这样一场危机的第一阶段。只要看看中国和全球经济在过去几个月里发生了什么。无一例外，世界各地的股市以及许多国家的国家货币都对中国证券交易所的情况和人民币的贬值做出了激烈的反应。另外，世界石油市场的波动也在发挥其作用，尽管这与中国因素在世界经济中的作用有部分联系。而且已经很明显的是，对中国经济所发生的事情的关注将增加。它过渡到一个新的发展阶段，除其他外，表现为增长速度放缓。经济模式本身正在发生变化。</w:t>
      </w:r>
    </w:p>
    <w:p>
      <w:pPr>
        <w:pStyle w:val="style0"/>
        <w:rPr/>
      </w:pPr>
    </w:p>
    <w:p>
      <w:pPr>
        <w:pStyle w:val="style0"/>
        <w:rPr/>
      </w:pPr>
      <w:r>
        <w:rPr>
          <w:lang w:val="en-US"/>
        </w:rPr>
        <w:t>在结构性危机时期，不仅存在着急剧落后或扩大现有差距的更大危险。但与此同时，也有机会从质量上提高自己在世界经济和政治地图上的地位。危机始终是一种威胁，也是一种机会。从第三世界到第一世界 "的突破（用带领新加坡走向成功的李光耀的说法）通常发生在结构性危机中，此时有机会看到创新并加以实施。</w:t>
      </w:r>
    </w:p>
    <w:p>
      <w:pPr>
        <w:pStyle w:val="style0"/>
        <w:rPr/>
      </w:pPr>
    </w:p>
    <w:p>
      <w:pPr>
        <w:pStyle w:val="style0"/>
        <w:rPr/>
      </w:pPr>
      <w:r>
        <w:rPr>
          <w:lang w:val="en-US"/>
        </w:rPr>
        <w:t>而创新不仅是技术上的，也是制度上的。从德国、日本和苏联到芬兰、韩国和新加坡等已成功摆脱落后状态的国家的实践和经验都证明了这一点。</w:t>
      </w:r>
    </w:p>
    <w:p>
      <w:pPr>
        <w:pStyle w:val="style0"/>
        <w:rPr/>
      </w:pPr>
    </w:p>
    <w:p>
      <w:pPr>
        <w:pStyle w:val="style0"/>
        <w:rPr/>
      </w:pPr>
      <w:r>
        <w:rPr>
          <w:lang w:val="en-US"/>
        </w:rPr>
        <w:t>从敏感的能源部门可以看出全球情况的变化程度。</w:t>
      </w:r>
    </w:p>
    <w:p>
      <w:pPr>
        <w:pStyle w:val="style0"/>
        <w:rPr/>
      </w:pPr>
    </w:p>
    <w:p>
      <w:pPr>
        <w:pStyle w:val="style0"/>
        <w:rPr/>
      </w:pPr>
      <w:r>
        <w:rPr>
          <w:lang w:val="en-US"/>
        </w:rPr>
        <w:t>似乎是一个异国情调，一个广告活动，一个地方事件，现在正在改变全球经济，改变全球政治平衡。大规模的液化气运输已经开始将不同大洲以前孤立的市场联合起来。而页岩油气的生产正在将燃料进口国变成出口国。成百上千的中小型公司的工作，沿着创新的道路，现在对这个市场（以及许多国家的总体经济）的影响几乎超过了最大的能源公司。此外，到目前为止，这些公司表现出相当高的复原力：油价几乎下跌三倍也没有导致它们大规模破产。当然，如果价格继续下跌，这种情况可能会改变。然而，事实证明，新技术的效率远远超过许多人的预期。这是一个严肃的教训：当第四条鲸鱼的轮廓清晰可见时，不要坚持认为地球仍然是以三条鲸鱼为基础。</w:t>
      </w:r>
    </w:p>
    <w:p>
      <w:pPr>
        <w:pStyle w:val="style0"/>
        <w:rPr/>
      </w:pPr>
    </w:p>
    <w:p>
      <w:pPr>
        <w:pStyle w:val="style0"/>
        <w:rPr/>
      </w:pPr>
      <w:r>
        <w:rPr>
          <w:lang w:val="en-US"/>
        </w:rPr>
        <w:t>主要条件是激发创造力、创业精神和教育的连续性，没有这些条件，就无法充分应对我们这个时代的挑战，无法应对日益严重的不确定性和可变性。这适用于国家，适用于企业，也适用于每个人。人们往往具有创造性，政府的一项重要任务就是鼓励人们的创造性，在生活的各个领域都是如此。</w:t>
      </w:r>
    </w:p>
    <w:p>
      <w:pPr>
        <w:pStyle w:val="style0"/>
        <w:rPr/>
      </w:pPr>
      <w:r>
        <w:rPr>
          <w:lang w:val="en-US"/>
        </w:rPr>
        <w:t>我们也不应忽视太阳能效率大幅提高的可能性，以前人们对其前景持怀疑态度，也不应忽视电动、混合动力和氢气发动机的开发活动有增无减。如果这些领域的进展继续以同样的速度进行，并且石油和天然气的价格不会更低，世界可能面临一场比 "页岩 "革命更大的革命。</w:t>
      </w:r>
    </w:p>
    <w:p>
      <w:pPr>
        <w:pStyle w:val="style0"/>
        <w:rPr/>
      </w:pPr>
    </w:p>
    <w:p>
      <w:pPr>
        <w:pStyle w:val="style0"/>
        <w:rPr/>
      </w:pPr>
      <w:r>
        <w:rPr>
          <w:lang w:val="en-US"/>
        </w:rPr>
        <w:t>另一个重要的趋势也出现了：一些知名的能源公司已经开始重新思考他们的战略，倾向于建设相对较小的产能--在市场方面更便宜，更灵活。大型和昂贵的能源设施要经过多年的建设，需要几十年的时间才能得到回报：在这期间，需求、能源价格和建设所在国的政策都可能发生巨大变化。所有这些参数过去看起来比较稳定，但现在的规划和预测范围要短得多：正如能源战略家所说，"世界已经变得更快。</w:t>
      </w:r>
    </w:p>
    <w:p>
      <w:pPr>
        <w:pStyle w:val="style0"/>
        <w:rPr/>
      </w:pPr>
    </w:p>
    <w:p>
      <w:pPr>
        <w:pStyle w:val="style0"/>
        <w:rPr/>
      </w:pPr>
      <w:r>
        <w:rPr>
          <w:lang w:val="en-US"/>
        </w:rPr>
        <w:t>更新影响到社会的所有领域--技术、经济、人文。我们只能在一篇文章中列出这些趋势，但其中每一个都值得单独讨论。</w:t>
      </w:r>
    </w:p>
    <w:p>
      <w:pPr>
        <w:pStyle w:val="style0"/>
        <w:rPr/>
      </w:pPr>
    </w:p>
    <w:p>
      <w:pPr>
        <w:pStyle w:val="style0"/>
        <w:rPr/>
      </w:pPr>
      <w:r>
        <w:rPr>
          <w:lang w:val="en-US"/>
        </w:rPr>
        <w:t>在技术创新的趋势中，应该强调以下几点。</w:t>
      </w:r>
    </w:p>
    <w:p>
      <w:pPr>
        <w:pStyle w:val="style0"/>
        <w:rPr/>
      </w:pPr>
    </w:p>
    <w:p>
      <w:pPr>
        <w:pStyle w:val="style0"/>
        <w:rPr/>
      </w:pPr>
      <w:r>
        <w:rPr>
          <w:lang w:val="en-US"/>
        </w:rPr>
        <w:t>- 技术的不可预测性增加，降低了集中技术（科学和技术）预测的可能性。</w:t>
      </w:r>
    </w:p>
    <w:p>
      <w:pPr>
        <w:pStyle w:val="style0"/>
        <w:rPr/>
      </w:pPr>
    </w:p>
    <w:p>
      <w:pPr>
        <w:pStyle w:val="style0"/>
        <w:rPr/>
      </w:pPr>
      <w:r>
        <w:rPr>
          <w:lang w:val="en-US"/>
        </w:rPr>
        <w:t>- 数字技术扩散到物质世界的所有领域（如果你愿意，也可以说是人、公司甚至国家生活的虚拟化）。</w:t>
      </w:r>
    </w:p>
    <w:p>
      <w:pPr>
        <w:pStyle w:val="style0"/>
        <w:rPr/>
      </w:pPr>
    </w:p>
    <w:p>
      <w:pPr>
        <w:pStyle w:val="style0"/>
        <w:rPr/>
      </w:pPr>
      <w:r>
        <w:rPr>
          <w:lang w:val="en-US"/>
        </w:rPr>
        <w:t>- 新的工业化，即工业技术和部门的出现，对于这些技术和部门来说，劳动力成本（劳动力的高成本）证明不如高质量的研发的可用性和消费者的接近性重要。</w:t>
      </w:r>
    </w:p>
    <w:p>
      <w:pPr>
        <w:pStyle w:val="style0"/>
        <w:rPr/>
      </w:pPr>
    </w:p>
    <w:p>
      <w:pPr>
        <w:pStyle w:val="style0"/>
        <w:rPr/>
      </w:pPr>
      <w:r>
        <w:rPr>
          <w:lang w:val="en-US"/>
        </w:rPr>
        <w:t>- 创新的技术转移越来越多地从民用部门转移到军事部门，而以前这个过程是相反的（创新首先出现在军事工业综合体）。</w:t>
      </w:r>
    </w:p>
    <w:p>
      <w:pPr>
        <w:pStyle w:val="style0"/>
        <w:rPr/>
      </w:pPr>
    </w:p>
    <w:p>
      <w:pPr>
        <w:pStyle w:val="style0"/>
        <w:rPr/>
      </w:pPr>
      <w:r>
        <w:rPr>
          <w:lang w:val="en-US"/>
        </w:rPr>
        <w:t>社会发展的趋势决定了人力资本的质量，从而决定了国家的竞争力，也应密切关注。其中。</w:t>
      </w:r>
    </w:p>
    <w:p>
      <w:pPr>
        <w:pStyle w:val="style0"/>
        <w:rPr/>
      </w:pPr>
    </w:p>
    <w:p>
      <w:pPr>
        <w:pStyle w:val="style0"/>
        <w:rPr/>
      </w:pPr>
      <w:r>
        <w:rPr>
          <w:lang w:val="en-US"/>
        </w:rPr>
        <w:t>- 对人力资本的全球竞争，正在成为解决任何国家战略目标的主要因素。这种竞争正在增长。而且已经可以假设，在不久的将来，它将达到一个新的水平，例如在解决机器翻译的质量问题方面--语言障碍的消除将极大地增加劳动力资源在国家之间流动的活力。</w:t>
      </w:r>
    </w:p>
    <w:p>
      <w:pPr>
        <w:pStyle w:val="style0"/>
        <w:rPr/>
      </w:pPr>
    </w:p>
    <w:p>
      <w:pPr>
        <w:pStyle w:val="style0"/>
        <w:rPr/>
      </w:pPr>
      <w:r>
        <w:rPr>
          <w:lang w:val="en-US"/>
        </w:rPr>
        <w:t>- 形成一个新的福利国家，与现代发达国家的现实情况相对应。它的主要特点是所提供服务的个性化（首先是教育和健康）。</w:t>
      </w:r>
    </w:p>
    <w:p>
      <w:pPr>
        <w:pStyle w:val="style0"/>
        <w:rPr/>
      </w:pPr>
      <w:r>
        <w:rPr>
          <w:lang w:val="en-US"/>
        </w:rPr>
        <w:t>- 最后，不平等的加剧正在上升到经济和政治议程的前列，既是直接影响社会政治稳定水平的因素，也是对经济增长的可能制约。</w:t>
      </w:r>
    </w:p>
    <w:p>
      <w:pPr>
        <w:pStyle w:val="style0"/>
        <w:rPr/>
      </w:pPr>
    </w:p>
    <w:p>
      <w:pPr>
        <w:pStyle w:val="style0"/>
        <w:rPr/>
      </w:pPr>
      <w:r>
        <w:rPr>
          <w:lang w:val="en-US"/>
        </w:rPr>
        <w:t>最近重要的经济创新包括。</w:t>
      </w:r>
    </w:p>
    <w:p>
      <w:pPr>
        <w:pStyle w:val="style0"/>
        <w:rPr/>
      </w:pPr>
    </w:p>
    <w:p>
      <w:pPr>
        <w:pStyle w:val="style0"/>
        <w:rPr/>
      </w:pPr>
      <w:r>
        <w:rPr>
          <w:lang w:val="en-US"/>
        </w:rPr>
        <w:t>- 商品和服务的个性化，取代了标准化的大规模生产。当然，这是一种新的个性化，而不是回归到工业化前的手工业生产。它是根据个人消费者的需求而进行的生产。</w:t>
      </w:r>
    </w:p>
    <w:p>
      <w:pPr>
        <w:pStyle w:val="style0"/>
        <w:rPr/>
      </w:pPr>
    </w:p>
    <w:p>
      <w:pPr>
        <w:pStyle w:val="style0"/>
        <w:rPr/>
      </w:pPr>
      <w:r>
        <w:rPr>
          <w:lang w:val="en-US"/>
        </w:rPr>
        <w:t>- 新的融资工具的出现，推动了新项目的投资界限。在某种程度上，金融创新是引发全球危机本身的因素。然而，各州将不可避免地遵循掌握其监管的更微妙工具的道路，而不是将其原始化和全面禁止。</w:t>
      </w:r>
    </w:p>
    <w:p>
      <w:pPr>
        <w:pStyle w:val="style0"/>
        <w:rPr/>
      </w:pPr>
    </w:p>
    <w:p>
      <w:pPr>
        <w:pStyle w:val="style0"/>
        <w:rPr/>
      </w:pPr>
      <w:r>
        <w:rPr>
          <w:lang w:val="en-US"/>
        </w:rPr>
        <w:t>- 与相同的传统技术型部门相比，资本周转速度更快的工业部门的出现，使运营成本更接近于资本成本。而这极大地提高了应对市场和技术变化的灵活性。(页岩油气技术就是一个例子）。</w:t>
      </w:r>
    </w:p>
    <w:p>
      <w:pPr>
        <w:pStyle w:val="style0"/>
        <w:rPr/>
      </w:pPr>
    </w:p>
    <w:p>
      <w:pPr>
        <w:pStyle w:val="style0"/>
        <w:rPr/>
      </w:pPr>
      <w:r>
        <w:rPr>
          <w:lang w:val="en-US"/>
        </w:rPr>
        <w:t>- 一种新的全球化模式和相应的新的保护主义模式正在出现。区域（国家间）自由贸易联盟正在凸显，允许解决几十年来在世贸组织框架内陷入僵局的问题。汇率变动正在成为比海关关税更有力的市场保护工具。而国家的优先利益不是保护其关税区，而是保护国家企业产生的价值链。</w:t>
      </w:r>
    </w:p>
    <w:p>
      <w:pPr>
        <w:pStyle w:val="style0"/>
        <w:rPr/>
      </w:pPr>
    </w:p>
    <w:p>
      <w:pPr>
        <w:pStyle w:val="style0"/>
        <w:rPr/>
      </w:pPr>
      <w:r>
        <w:rPr>
          <w:lang w:val="en-US"/>
        </w:rPr>
        <w:t>- 宏观经济挑战值得特别关注。在这里，与技术领域一样，不确定性也在增加。这也适用于不明显的解决方案，即许多国家自2008年以来以强有力的金融疗法的形式推行的反危机政策，如何不碰上高通胀（而对一些国家来说，其意义在于对抗通胀，对另一些国家来说则是应对通缩）。货币刺激措施的未来是值得怀疑的：不清楚如何摆脱这种 "毒品"。同时，现在一些国家正在以前所未有的低利率提供资金，但企业不愿意接受。而大型国际公司积累了巨大的储备，却没有将其投资于项目。换句话说，我们谈论的是一种不确定性、观望和对即将到来的新现实的恐惧状态。问题不再是公司和银行的债务，而是国家的债务。能够发行储备货币的国家的债务前景令人费解，而不能发行储备货币的其他国家的债务已经无法偿还。对于世界经济和货币体系在这种非标准情况下将如何表现的问题，目前还没有一个诚实和令人信服的答案。</w:t>
      </w:r>
    </w:p>
    <w:p>
      <w:pPr>
        <w:pStyle w:val="style0"/>
        <w:rPr/>
      </w:pPr>
    </w:p>
    <w:p>
      <w:pPr>
        <w:pStyle w:val="style0"/>
        <w:rPr/>
      </w:pPr>
      <w:r>
        <w:rPr>
          <w:lang w:val="en-US"/>
        </w:rPr>
        <w:t>社会和国家应该如何应对所有这些挑战？应该怎样做才能不仅跟得上，而且还能出人头地？</w:t>
      </w:r>
    </w:p>
    <w:p>
      <w:pPr>
        <w:pStyle w:val="style0"/>
        <w:rPr/>
      </w:pPr>
    </w:p>
    <w:p>
      <w:pPr>
        <w:pStyle w:val="style0"/>
        <w:rPr/>
      </w:pPr>
      <w:r>
        <w:rPr>
          <w:lang w:val="en-US"/>
        </w:rPr>
        <w:t>没有这些条件，就无法对我们时代的挑战、日益增长的不确定性和可变性作出适当的回应，主要条件是刺激创造力、企业、教育的连续性。这适用于国家，适用于企业，也适用于每个人。人们往往具有创造性，政府的一项重要任务是鼓励创造性，而且是在生活的各个领域。</w:t>
      </w:r>
    </w:p>
    <w:p>
      <w:pPr>
        <w:pStyle w:val="style0"/>
        <w:rPr/>
      </w:pPr>
    </w:p>
    <w:p>
      <w:pPr>
        <w:pStyle w:val="style0"/>
        <w:rPr/>
      </w:pPr>
      <w:r>
        <w:rPr>
          <w:lang w:val="en-US"/>
        </w:rPr>
        <w:t>现代技术进步阶段的这些特殊性形成了关键的趋势--经济生活的完全自由化（或通常所说的自由化或解放）和现代社会的去官僚化。在理解 "世界正在变得越来越快 "的情况下，这是不可避免的。</w:t>
      </w:r>
    </w:p>
    <w:p>
      <w:pPr>
        <w:pStyle w:val="style0"/>
        <w:rPr/>
      </w:pPr>
    </w:p>
    <w:p>
      <w:pPr>
        <w:pStyle w:val="style0"/>
        <w:rPr/>
      </w:pPr>
      <w:r>
        <w:rPr>
          <w:lang w:val="en-US"/>
        </w:rPr>
        <w:t>当然，人们可以在世界范围内找到许多政策或具体决定不符合这种议程的例子，甚至反对这种议程。制裁正是这种措施。然而，要找到制裁有效地实现其目的的例子并不容易。制裁迟早会被解除，国家之间的关系也会恢复正常。</w:t>
      </w:r>
    </w:p>
    <w:p>
      <w:pPr>
        <w:pStyle w:val="style0"/>
        <w:rPr/>
      </w:pPr>
    </w:p>
    <w:p>
      <w:pPr>
        <w:pStyle w:val="style0"/>
        <w:rPr/>
      </w:pPr>
      <w:r>
        <w:rPr>
          <w:lang w:val="en-US"/>
        </w:rPr>
        <w:t>这也适用于我们目前与西方的关系。尽管目前这些关系在很大程度上具有危机性质，但恢复合作仍然是不可避免的。俄罗斯不会在经济上、政治上或精神上离开欧洲大陆。自从凯瑟琳二世在 "制定新法规委员会的诏书 "中强调。"俄罗斯是一个欧洲大国"，近250年过去了，尽管世界上发生了巨大的变化，但这一点仍然是事实，并将继续保持。没有人应该期望把我们从具有所有文化多样性的欧洲文明中剥离出来。</w:t>
      </w:r>
    </w:p>
    <w:p>
      <w:pPr>
        <w:pStyle w:val="style0"/>
        <w:rPr/>
      </w:pPr>
      <w:r>
        <w:rPr>
          <w:lang w:val="en-US"/>
        </w:rPr>
        <w:t>. 未来关系可能会发生变化，但战略方向仍不可避免--合作、伙伴关系，如果进展顺利，还可以形成一个共同的经济空间。</w:t>
      </w:r>
    </w:p>
    <w:p>
      <w:pPr>
        <w:pStyle w:val="style0"/>
        <w:rPr/>
      </w:pPr>
    </w:p>
    <w:p>
      <w:pPr>
        <w:pStyle w:val="style0"/>
        <w:rPr/>
      </w:pPr>
      <w:r>
        <w:rPr>
          <w:lang w:val="en-US"/>
        </w:rPr>
        <w:t>尽管存在各种地缘政治困难、制裁和各种限制，我们不应忘记吸引外国投资的问题。低估他们将意味着我们接受了强加给我们的孤立的逻辑</w:t>
      </w:r>
    </w:p>
    <w:p>
      <w:pPr>
        <w:pStyle w:val="style0"/>
        <w:rPr/>
      </w:pPr>
      <w:r>
        <w:rPr>
          <w:lang w:val="en-US"/>
        </w:rPr>
        <w:t>俄罗斯的地理和地缘政治地位不只是允许，而且在某种意义上要求我们更积极地发展 "东部方向 "的合作。这包括中国、越南、日本、韩国等国家，以及一般的亚太国家，还有位于世界各地的上海合作组织和金砖国家成员。将这一活动解释为俄罗斯打算在任何地方 "重新聚焦 "是一种误导。谈到这一合作载体的重要性，我们指的不仅仅是历史纽带，我们与其中许多国家的共同历史或世界上当前的政治局势。全球议程本身、市场的动态、金融、贸易和技术流动的方向清楚地表明，低估与这些国家和地区关系的重要性将产生战略影响。</w:t>
      </w:r>
    </w:p>
    <w:p>
      <w:pPr>
        <w:pStyle w:val="style0"/>
        <w:rPr/>
      </w:pPr>
    </w:p>
    <w:p>
      <w:pPr>
        <w:pStyle w:val="style0"/>
        <w:rPr/>
      </w:pPr>
      <w:r>
        <w:rPr>
          <w:lang w:val="en-US"/>
        </w:rPr>
        <w:t>增长的质量：战略、方向和优先事项</w:t>
      </w:r>
    </w:p>
    <w:p>
      <w:pPr>
        <w:pStyle w:val="style0"/>
        <w:rPr/>
      </w:pPr>
      <w:r>
        <w:rPr>
          <w:lang w:val="en-US"/>
        </w:rPr>
        <w:t>俄罗斯社会经济发展的许多关键参数、准则和风险都可以在政府的《2018年前重点行动领域》中找到。长期目标和实现这些目标的方式将反映在《至2030年社会经济发展战略》中。</w:t>
      </w:r>
    </w:p>
    <w:p>
      <w:pPr>
        <w:pStyle w:val="style0"/>
        <w:rPr/>
      </w:pPr>
    </w:p>
    <w:p>
      <w:pPr>
        <w:pStyle w:val="style0"/>
        <w:rPr/>
      </w:pPr>
      <w:r>
        <w:rPr>
          <w:lang w:val="en-US"/>
        </w:rPr>
        <w:t>首先，任务是确保中期和长期的动态和可持续的经济增长。在这里，我们必须立即看到两个风险。</w:t>
      </w:r>
    </w:p>
    <w:p>
      <w:pPr>
        <w:pStyle w:val="style0"/>
        <w:rPr/>
      </w:pPr>
    </w:p>
    <w:p>
      <w:pPr>
        <w:pStyle w:val="style0"/>
        <w:rPr/>
      </w:pPr>
      <w:r>
        <w:rPr>
          <w:lang w:val="en-US"/>
        </w:rPr>
        <w:t>一方面，存在着人为加速的风险。我们从自己1986-1989年的经验中知道，急于让经济升温可能会变成一场灾难--即使在一段时间内，在一两年内，增长率确实有所提高。而对于这种短期的加速，苏联也是以成倍增加的外债为代价的，在国家解体后，俄罗斯还得为之付出代价。</w:t>
      </w:r>
    </w:p>
    <w:p>
      <w:pPr>
        <w:pStyle w:val="style0"/>
        <w:rPr/>
      </w:pPr>
    </w:p>
    <w:p>
      <w:pPr>
        <w:pStyle w:val="style0"/>
        <w:rPr/>
      </w:pPr>
      <w:r>
        <w:rPr>
          <w:lang w:val="en-US"/>
        </w:rPr>
        <w:t>另一方面，对低利率甚至零利率的心理适应，愿意接受它们作为一种既定事实，也是危险的。这可以从近几年的经济和政治辩论中看出。这种心理态度，如果在社会上成为主流，就会为长期的经济衰退开辟道路。这就是为什么现在的关键任务是不仅要确保经济增长的速度，还要确保经济增长的新质量。</w:t>
      </w:r>
    </w:p>
    <w:p>
      <w:pPr>
        <w:pStyle w:val="style0"/>
        <w:rPr/>
      </w:pPr>
    </w:p>
    <w:p>
      <w:pPr>
        <w:pStyle w:val="style0"/>
        <w:rPr/>
      </w:pPr>
      <w:r>
        <w:rPr>
          <w:lang w:val="en-US"/>
        </w:rPr>
        <w:t>现在有很多人在谈论需要一个新的增长模式。这是正确的，因为俄罗斯发展的外部和内部条件都发生了严重变化，在某些方面甚至发生了根本性的变化。关于依靠外部市场的财政资源流入实现成功发展的机会已经用尽，已经说得够多了。人们只能补充说，这种增长对投资环境不是很敏感。</w:t>
      </w:r>
    </w:p>
    <w:p>
      <w:pPr>
        <w:pStyle w:val="style0"/>
        <w:rPr/>
      </w:pPr>
    </w:p>
    <w:p>
      <w:pPr>
        <w:pStyle w:val="style0"/>
        <w:rPr/>
      </w:pPr>
      <w:r>
        <w:rPr>
          <w:lang w:val="en-US"/>
        </w:rPr>
        <w:t>现在，我们的企业所处的环境和提高生产力的激励措施才是最重要的。为经济行为者提供舒适的环境是一个模式的最一般公式，它应该确保新的增长质量。这需要在决定社会经济发展性质的四个领域巩固努力：宏观经济、结构政策、人力资本发展和国家行政体系。</w:t>
      </w:r>
    </w:p>
    <w:p>
      <w:pPr>
        <w:pStyle w:val="style0"/>
        <w:rPr/>
      </w:pPr>
    </w:p>
    <w:p>
      <w:pPr>
        <w:pStyle w:val="style0"/>
        <w:rPr/>
      </w:pPr>
      <w:r>
        <w:rPr>
          <w:lang w:val="en-US"/>
        </w:rPr>
        <w:t>经济增长的宏观经济先决条件</w:t>
      </w:r>
    </w:p>
    <w:p>
      <w:pPr>
        <w:pStyle w:val="style0"/>
        <w:rPr/>
      </w:pPr>
    </w:p>
    <w:p>
      <w:pPr>
        <w:pStyle w:val="style0"/>
        <w:rPr/>
      </w:pPr>
      <w:r>
        <w:rPr>
          <w:lang w:val="en-US"/>
        </w:rPr>
        <w:t>创造舒适的条件，首先要确保宏观经济稳定。低通货膨胀和平衡预算仍然是国家可持续发展的优先事项。</w:t>
      </w:r>
    </w:p>
    <w:p>
      <w:pPr>
        <w:pStyle w:val="style0"/>
        <w:rPr/>
      </w:pPr>
    </w:p>
    <w:p>
      <w:pPr>
        <w:pStyle w:val="style0"/>
        <w:rPr/>
      </w:pPr>
      <w:r>
        <w:rPr>
          <w:lang w:val="en-US"/>
        </w:rPr>
        <w:t>在未来三年内，通货膨胀率应降至4%。这是一个重要的条件，既能增加公民的繁荣，确保企业的信贷供应，又能使一般的经济生活更可预测。</w:t>
      </w:r>
    </w:p>
    <w:p>
      <w:pPr>
        <w:pStyle w:val="style0"/>
        <w:rPr/>
      </w:pPr>
    </w:p>
    <w:p>
      <w:pPr>
        <w:pStyle w:val="style0"/>
        <w:rPr/>
      </w:pPr>
      <w:r>
        <w:rPr>
          <w:lang w:val="en-US"/>
        </w:rPr>
        <w:t>也有必要保持过去15年中两个最重要的宏观经济成就--平衡预算和低公共债务。而且我们不仅应该谈论联邦预算，还应该谈论地区预算，这些地区目前正经历着债务负担。</w:t>
      </w:r>
    </w:p>
    <w:p>
      <w:pPr>
        <w:pStyle w:val="style0"/>
        <w:rPr/>
      </w:pPr>
    </w:p>
    <w:p>
      <w:pPr>
        <w:pStyle w:val="style0"/>
        <w:rPr/>
      </w:pPr>
      <w:r>
        <w:rPr>
          <w:lang w:val="en-US"/>
        </w:rPr>
        <w:t>预算支出的结构及其效率与平衡预算一样重要。首先，在对长期经济增长的影响方面，需要有更明确的支出重点。研究和许多国家的经验表明，对人的投资，包括健康、教育、科学和基础设施，是一个优先事项。当然，预算限制不允许这些优先事项在今天得到充分的实现。但这并不意味着它们的重要性降低。因此，以预算质量大幅下降为代价实现预算平衡，应被视为不可接受的。其次，提高预算支出效率的问题，原则上并不新鲜，但在今天却变得更加紧迫。</w:t>
      </w:r>
    </w:p>
    <w:p>
      <w:pPr>
        <w:pStyle w:val="style0"/>
        <w:rPr/>
      </w:pPr>
    </w:p>
    <w:p>
      <w:pPr>
        <w:pStyle w:val="style0"/>
        <w:rPr/>
      </w:pPr>
      <w:r>
        <w:rPr>
          <w:lang w:val="en-US"/>
        </w:rPr>
        <w:t>在经济增长放缓的情况下，预算问题也不能通过增加财政负担来解决。已经决定在未来几年内不对税收进行上调（下调，尽管是有选择的）。此外，今天应该放弃增加非税收性质的财政征收。</w:t>
      </w:r>
    </w:p>
    <w:p>
      <w:pPr>
        <w:pStyle w:val="style0"/>
        <w:rPr/>
      </w:pPr>
    </w:p>
    <w:p>
      <w:pPr>
        <w:pStyle w:val="style0"/>
        <w:rPr/>
      </w:pPr>
      <w:r>
        <w:rPr>
          <w:lang w:val="en-US"/>
        </w:rPr>
        <w:t>结构改革的优先事项</w:t>
      </w:r>
    </w:p>
    <w:p>
      <w:pPr>
        <w:pStyle w:val="style0"/>
        <w:rPr/>
      </w:pPr>
    </w:p>
    <w:p>
      <w:pPr>
        <w:pStyle w:val="style0"/>
        <w:rPr/>
      </w:pPr>
      <w:r>
        <w:rPr>
          <w:lang w:val="en-US"/>
        </w:rPr>
        <w:t>宏观经济稳定是成功发展的必要条件，但不是充分条件。低通胀和健康的预算不会自动导致增长。</w:t>
      </w:r>
    </w:p>
    <w:p>
      <w:pPr>
        <w:pStyle w:val="style0"/>
        <w:rPr/>
      </w:pPr>
    </w:p>
    <w:p>
      <w:pPr>
        <w:pStyle w:val="style0"/>
        <w:rPr/>
      </w:pPr>
      <w:r>
        <w:rPr>
          <w:lang w:val="en-US"/>
        </w:rPr>
        <w:t>必须建立经济增长和现代化的现代融资机制。这在任何情况下都不是无足轻重的，但在目前的情况下尤其如此。俄罗斯正面临着许多外部资金来源的同时关闭和油价下跌。而更合理的假设是，至少在很长一段时间内，石油环境将保持低位甚至极低。这显然需要更多地关注国内的资金来源、国内储蓄和提高经济中的储蓄率。</w:t>
      </w:r>
    </w:p>
    <w:p>
      <w:pPr>
        <w:pStyle w:val="style0"/>
        <w:rPr/>
      </w:pPr>
    </w:p>
    <w:p>
      <w:pPr>
        <w:pStyle w:val="style0"/>
        <w:rPr/>
      </w:pPr>
      <w:r>
        <w:rPr>
          <w:lang w:val="en-US"/>
        </w:rPr>
        <w:t>无疑，公共投资在这里可以发挥作用。特别是现在，他们可以在一定程度上补偿私人投资者的低活动。我们现在正通过分配额外的资源、提供国家担保和使用专门的融资形式（工业发展基金、由中央银行支持的项目融资等）来追求这一道路。我们诉诸于国家财富基金这样一个严肃的来源，我们使用投资奖励和投资合同这样的国家刺激方法。</w:t>
      </w:r>
    </w:p>
    <w:p>
      <w:pPr>
        <w:pStyle w:val="style0"/>
        <w:rPr/>
      </w:pPr>
    </w:p>
    <w:p>
      <w:pPr>
        <w:pStyle w:val="style0"/>
        <w:rPr/>
      </w:pPr>
      <w:r>
        <w:rPr>
          <w:lang w:val="en-US"/>
        </w:rPr>
        <w:t>但公共投资不可能一直是增长的主要来源。国家也不能把印刷厂变成这样的来源：不受控制地发行货币的自由是最危险的自由之一。对西方货币刺激经验的引用是站不住脚的。首先，它是在通货紧缩的条件下实施的（与我们完全相反）。其次，结果并没有显示这种机制的高效率。第三，这些措施已经成为一个问题，其解决的前景谁也不知道（只要记住关于美元命运的世界末日预测）。</w:t>
      </w:r>
    </w:p>
    <w:p>
      <w:pPr>
        <w:pStyle w:val="style0"/>
        <w:rPr/>
      </w:pPr>
    </w:p>
    <w:p>
      <w:pPr>
        <w:pStyle w:val="style0"/>
        <w:rPr/>
      </w:pPr>
      <w:r>
        <w:rPr>
          <w:lang w:val="en-US"/>
        </w:rPr>
        <w:t>此外，国家在经济中的高份额正在成为可用于投资的有限资源的独立原因。有国家参与的公司往往具有比私营部门更高的成本增长和一些现金流为负的投资项目的特点。</w:t>
      </w:r>
    </w:p>
    <w:p>
      <w:pPr>
        <w:pStyle w:val="style0"/>
        <w:rPr/>
      </w:pPr>
    </w:p>
    <w:p>
      <w:pPr>
        <w:pStyle w:val="style0"/>
        <w:rPr/>
      </w:pPr>
      <w:r>
        <w:rPr>
          <w:lang w:val="en-US"/>
        </w:rPr>
        <w:t>吸引私人投资者应成为各级政府的主流。前几年对这个问题的关注有所松懈，因为有大量的财政资源流入。现在，联邦当局、地区和市政当局都必须仔细分析他们可以做些什么来使企业家愿意投资--并从他们那里投资。</w:t>
      </w:r>
    </w:p>
    <w:p>
      <w:pPr>
        <w:pStyle w:val="style0"/>
        <w:rPr/>
      </w:pPr>
    </w:p>
    <w:p>
      <w:pPr>
        <w:pStyle w:val="style0"/>
        <w:rPr/>
      </w:pPr>
      <w:r>
        <w:rPr>
          <w:lang w:val="en-US"/>
        </w:rPr>
        <w:t>部长内阁要求采取紧缩措施。</w:t>
      </w:r>
    </w:p>
    <w:p>
      <w:pPr>
        <w:pStyle w:val="style0"/>
        <w:rPr/>
      </w:pPr>
      <w:r>
        <w:rPr>
          <w:lang w:val="en-US"/>
        </w:rPr>
        <w:t>投资的最重要来源是国内储蓄。应该从这个角度来看待养老金制度的发展。这是经济运行的关键问题之一。毕竟，养老金储蓄以及人寿保险可能成为 "长钱 "的最重要来源。在这方面，我们不能忽视私人养老基金的可靠性和效率问题。养老金储蓄还没有学会如何管理它们。因此，养老基金是国家越来越关注的对象，而组织控制非国有养老基金的活动是金融监管机构最重要的任务。</w:t>
      </w:r>
    </w:p>
    <w:p>
      <w:pPr>
        <w:pStyle w:val="style0"/>
        <w:rPr/>
      </w:pPr>
    </w:p>
    <w:p>
      <w:pPr>
        <w:pStyle w:val="style0"/>
        <w:rPr/>
      </w:pPr>
      <w:r>
        <w:rPr>
          <w:lang w:val="en-US"/>
        </w:rPr>
        <w:t>尽管存在各种地缘政治困难、制裁和限制，但不应该忘记吸引外国投资的问题。低估他们就意味着接受强加给我们的孤立逻辑。</w:t>
      </w:r>
    </w:p>
    <w:p>
      <w:pPr>
        <w:pStyle w:val="style0"/>
        <w:rPr/>
      </w:pPr>
    </w:p>
    <w:p>
      <w:pPr>
        <w:pStyle w:val="style0"/>
        <w:rPr/>
      </w:pPr>
      <w:r>
        <w:rPr>
          <w:lang w:val="en-US"/>
        </w:rPr>
        <w:t>吸引国外投资也有确保技术转让的具体任务。今天，我们在许多重要领域都不属于世界技术领先者。高科技出口在我国总出口中的份额仅为1.5%。因此，对外国投资的评价应远离所吸引的货币资源的角度（我们吸引了很多钱，但我们用它做了什么？） 技术和知识更加重要。</w:t>
      </w:r>
    </w:p>
    <w:p>
      <w:pPr>
        <w:pStyle w:val="style0"/>
        <w:rPr/>
      </w:pPr>
    </w:p>
    <w:p>
      <w:pPr>
        <w:pStyle w:val="style0"/>
        <w:rPr/>
      </w:pPr>
      <w:r>
        <w:rPr>
          <w:lang w:val="en-US"/>
        </w:rPr>
        <w:t>进口替代是政府的另一个关键工作领域。而且重要的是，它不应该变成一个 "每日口号"。我们应该记得，在二十世纪，在这个口号下，一些拉丁美洲国家实施了对外国竞争关闭国内市场的政策，然后通过大量求助于贷款，密集地补贴国内生产，这最终变成了一场金融灾难。意识到这一经验，我们必须清楚地认识到，进口替代并不是用国产产品替代外国产品，而只是价格更贵、质量更差。</w:t>
      </w:r>
    </w:p>
    <w:p>
      <w:pPr>
        <w:pStyle w:val="style0"/>
        <w:rPr/>
      </w:pPr>
    </w:p>
    <w:p>
      <w:pPr>
        <w:pStyle w:val="style0"/>
        <w:rPr/>
      </w:pPr>
      <w:r>
        <w:rPr>
          <w:lang w:val="en-US"/>
        </w:rPr>
        <w:t>当然，在一些特殊领域和非常特殊的产品类型中，必须通过任何手段和不惜代价来取代进口。但把这种特殊性转移到整个经济中去是很危险的。最好的进口替代是生产在国内和国外市场上都具有竞争力的国内产品：出口能力意味着竞争能力，包括与进口产品的竞争能力。这种进口替代也有资格获得国家支持。</w:t>
      </w:r>
    </w:p>
    <w:p>
      <w:pPr>
        <w:pStyle w:val="style0"/>
        <w:rPr/>
      </w:pPr>
    </w:p>
    <w:p>
      <w:pPr>
        <w:pStyle w:val="style0"/>
        <w:rPr/>
      </w:pPr>
      <w:r>
        <w:rPr>
          <w:lang w:val="en-US"/>
        </w:rPr>
        <w:t>应该强调的一个问题是竞争的发展。当竞争疲软时，市场经济的潜力就会急剧下降，甚至完全失去意义。在我们目前的情况下，这个话题特别有意义：已经发生的贬值客观上限制了俄罗斯市场上进口商品的存在。制裁和进口替代正在朝着同一方向努力。所有这些都会进一步降低我们已经过度垄断的经济中的竞争水平。另一个障碍是国家对那些不需要其存在的经济部门的参与没有减少，甚至越来越多。中小型企业的不发达对这种情况做出了负面的 "贡献"。</w:t>
      </w:r>
    </w:p>
    <w:p>
      <w:pPr>
        <w:pStyle w:val="style0"/>
        <w:rPr/>
      </w:pPr>
    </w:p>
    <w:p>
      <w:pPr>
        <w:pStyle w:val="style0"/>
        <w:rPr/>
      </w:pPr>
      <w:r>
        <w:rPr>
          <w:lang w:val="en-US"/>
        </w:rPr>
        <w:t>控制和监督机构的改组将促进竞争。他们正式和非正式的评估 "棍棒系统 "鼓励违背常识的行动。这种行动不仅使国家控制失去信誉，而且表明在实践中，国家控制的真正目标早已被遗忘或根本被忽视。现在提出的限制对小企业的检查和对小企业适用反垄断法的步骤，是控制和监督方法正在逐步改变的例子。</w:t>
      </w:r>
    </w:p>
    <w:p>
      <w:pPr>
        <w:pStyle w:val="style0"/>
        <w:rPr/>
      </w:pPr>
    </w:p>
    <w:p>
      <w:pPr>
        <w:pStyle w:val="style0"/>
        <w:rPr/>
      </w:pPr>
      <w:r>
        <w:rPr>
          <w:lang w:val="en-US"/>
        </w:rPr>
        <w:t>可以说，养老金制度及其前景，是基本的社会和经济问题之一。这不仅仅是一个讨论退休年龄或预算支出以弥补养老基金赤字的问题。这个问题可以表述为 "每个年龄段的特殊待遇"，正在成为一个现实问题。</w:t>
      </w:r>
    </w:p>
    <w:p>
      <w:pPr>
        <w:pStyle w:val="style0"/>
        <w:rPr/>
      </w:pPr>
      <w:r>
        <w:rPr>
          <w:lang w:val="en-US"/>
        </w:rPr>
        <w:t>最后，为下岗工人制定适应性制度，对他们进行再培训，采用新的就业形式，提高劳动力市场的灵活性，并为小企业提供援助，是真正竞争的先决条件。建立和发展一个全国性的空缺职位数据库（包括所提供的社会和其他就业条件的信息），通过区域劳动力流动计划（涉及从其他地区招聘工人）和其他措施只是需要采取的一些步骤。它们还不够，因为我们在这里几乎没有甚至是负面的经验。在集中（通常是强制）基础上的劳动力流动传统也不能很好地适应现代市场的需要。必要的基础设施，首先是社会基础设施，都没有得到充分的发展。</w:t>
      </w:r>
    </w:p>
    <w:p>
      <w:pPr>
        <w:pStyle w:val="style0"/>
        <w:rPr/>
      </w:pPr>
    </w:p>
    <w:p>
      <w:pPr>
        <w:pStyle w:val="style0"/>
        <w:rPr/>
      </w:pPr>
      <w:r>
        <w:rPr>
          <w:lang w:val="en-US"/>
        </w:rPr>
        <w:t>缺乏这种条件或其稀缺性是竞争性经济的一个严重的社会政治障碍，是过度就业和低效生产的诱因。</w:t>
      </w:r>
    </w:p>
    <w:p>
      <w:pPr>
        <w:pStyle w:val="style0"/>
        <w:rPr/>
      </w:pPr>
    </w:p>
    <w:p>
      <w:pPr>
        <w:pStyle w:val="style0"/>
        <w:rPr/>
      </w:pPr>
      <w:r>
        <w:rPr>
          <w:lang w:val="en-US"/>
        </w:rPr>
        <w:t>保存和发展人力资本</w:t>
      </w:r>
    </w:p>
    <w:p>
      <w:pPr>
        <w:pStyle w:val="style0"/>
        <w:rPr/>
      </w:pPr>
    </w:p>
    <w:p>
      <w:pPr>
        <w:pStyle w:val="style0"/>
        <w:rPr/>
      </w:pPr>
      <w:r>
        <w:rPr>
          <w:lang w:val="en-US"/>
        </w:rPr>
        <w:t>一个多世纪前建立的福利国家的原则，已经落后于现代的现实。日益增长的繁荣和新的人口趋势要求对以前的方法进行重大改变。</w:t>
      </w:r>
    </w:p>
    <w:p>
      <w:pPr>
        <w:pStyle w:val="style0"/>
        <w:rPr/>
      </w:pPr>
      <w:r>
        <w:rPr>
          <w:lang w:val="en-US"/>
        </w:rPr>
        <w:t>同时，对人力资本的竞争正在增加，人力资本的流动性也在增加。人们生活在一个国家，在另一个国家工作、学习和接受治疗的情况不再罕见。而我们无法逃避这种竞争。此外，人们也越来越多地在自己国家的不同选择中进行选择。总的来说，我们需要对有关部门进行结构性现代化改造。</w:t>
      </w:r>
    </w:p>
    <w:p>
      <w:pPr>
        <w:pStyle w:val="style0"/>
        <w:rPr/>
      </w:pPr>
    </w:p>
    <w:p>
      <w:pPr>
        <w:pStyle w:val="style0"/>
        <w:rPr/>
      </w:pPr>
      <w:r>
        <w:rPr>
          <w:lang w:val="en-US"/>
        </w:rPr>
        <w:t>在教育方面，有越来越明显的结构性问题需要克服。首先，用经济学术语来说，我们有受过高等教育的专家过剩，而受过中等技术教育的专家则不足。第二，现在高等教育几乎已经普及，这当然也影响了它的水平。因此，在不减少教育供应的情况下，有必要不断提高其质量。</w:t>
      </w:r>
    </w:p>
    <w:p>
      <w:pPr>
        <w:pStyle w:val="style0"/>
        <w:rPr/>
      </w:pPr>
    </w:p>
    <w:p>
      <w:pPr>
        <w:pStyle w:val="style0"/>
        <w:rPr/>
      </w:pPr>
      <w:r>
        <w:rPr>
          <w:lang w:val="en-US"/>
        </w:rPr>
        <w:t>其中一个重要要求是教育的连续性。现在，众所周知的 "学习、学习和学习 "将以这样或那样的方式实际上伴随着一个人的一生。成人以及老年人的教育问题--从掌握或提高计算机知识到获得另一种职业--正在出现。对学校毕业生和愿意把钱投资于教育的投资者都有吸引力的能力，是现代大学有效性的一个重要标准。大学和其他教育机构的课程如果忽视了新的现实，或者以纯粹的形式来应对它，就会在竞争中败下阵来，而这种竞争在教育系统中越来越强大。而我们的大学，至少是领先的大学，不仅在全国市场上竞争，也在全球市场上竞争。这对教育和医疗来说都是一个严重的问题：如果对优质服务的需求集中在国外，那么在国内就会相应地减少，从而降低这种服务的质量。</w:t>
      </w:r>
    </w:p>
    <w:p>
      <w:pPr>
        <w:pStyle w:val="style0"/>
        <w:rPr/>
      </w:pPr>
    </w:p>
    <w:p>
      <w:pPr>
        <w:pStyle w:val="style0"/>
        <w:rPr/>
      </w:pPr>
      <w:r>
        <w:rPr>
          <w:lang w:val="en-US"/>
        </w:rPr>
        <w:t>要满足所有这些要求，需要采取许多步骤。例如，为参与发展教育机构物质基础的公司建立一个优惠机制，包括组建捐赠基金。支持校外教育现代化的项目，并创建一个国家开放教育的门户网站。对那些毕业生在劳动力市场上没有需求的大学进行重组和改编。</w:t>
      </w:r>
    </w:p>
    <w:p>
      <w:pPr>
        <w:pStyle w:val="style0"/>
        <w:rPr/>
      </w:pPr>
    </w:p>
    <w:p>
      <w:pPr>
        <w:pStyle w:val="style0"/>
        <w:rPr/>
      </w:pPr>
      <w:r>
        <w:rPr>
          <w:lang w:val="en-US"/>
        </w:rPr>
        <w:t>在医疗保健方面，要解决的任务也不小，甚至可能更难。对现代设备的投资是俄罗斯历史上最大的投资，提高医生的工资是解决这些问题的必要条件，但不是充分条件。</w:t>
      </w:r>
    </w:p>
    <w:p>
      <w:pPr>
        <w:pStyle w:val="style0"/>
        <w:rPr/>
      </w:pPr>
    </w:p>
    <w:p>
      <w:pPr>
        <w:pStyle w:val="style0"/>
        <w:rPr/>
      </w:pPr>
      <w:r>
        <w:rPr>
          <w:lang w:val="en-US"/>
        </w:rPr>
        <w:t>俄罗斯卫生保健将在一些领域--管理和技术领域--得到发展。这些措施包括优先发展初级卫生保健，制定所谓的治疗方案（提供医疗服务的临床指南），发展远程医疗，引入统一的电子卡--这种关于病人的医疗 "知识 "媒介将被任何医生和任何诊所接受，无论病人可能去哪里。</w:t>
      </w:r>
    </w:p>
    <w:p>
      <w:pPr>
        <w:pStyle w:val="style0"/>
        <w:rPr/>
      </w:pPr>
    </w:p>
    <w:p>
      <w:pPr>
        <w:pStyle w:val="style0"/>
        <w:rPr/>
      </w:pPr>
      <w:r>
        <w:rPr>
          <w:lang w:val="en-US"/>
        </w:rPr>
        <w:t>事实上，选择权和医生之间以及医疗机构之间的竞争发展，是使医疗保健的保险模式具有吸引力的重要因素之一。不能说所有国家的保险医疗都能产生百分之百的效果。然而，在没有正式实施的情况下，可以判断其效果。</w:t>
      </w:r>
    </w:p>
    <w:p>
      <w:pPr>
        <w:pStyle w:val="style0"/>
        <w:rPr/>
      </w:pPr>
    </w:p>
    <w:p>
      <w:pPr>
        <w:pStyle w:val="style0"/>
        <w:rPr/>
      </w:pPr>
      <w:r>
        <w:rPr>
          <w:lang w:val="en-US"/>
        </w:rPr>
        <w:t>在我国实施保险原则是不容易的。它涉及保险公司的作用，对价格和服务质量的影响。但是，我们已经做出了选择，并且不打算放弃它。然而，如果国家对免费医疗的保障对人们来说是明确和可以理解的，那么保险模式在现实中是可能的。</w:t>
      </w:r>
    </w:p>
    <w:p>
      <w:pPr>
        <w:pStyle w:val="style0"/>
        <w:rPr/>
      </w:pPr>
    </w:p>
    <w:p>
      <w:pPr>
        <w:pStyle w:val="style0"/>
        <w:rPr/>
      </w:pPr>
      <w:r>
        <w:rPr>
          <w:lang w:val="en-US"/>
        </w:rPr>
        <w:t>养老金制度及其发展前景可以说是基本的社会和经济问题之一。这不仅仅是一个讨论退休年龄或预算支出以弥补养老基金赤字的问题。因此，可以被表述为 "每个年龄段都有特殊待遇 "的问题正在成为一个现实问题。</w:t>
      </w:r>
    </w:p>
    <w:p>
      <w:pPr>
        <w:pStyle w:val="style0"/>
        <w:rPr/>
      </w:pPr>
    </w:p>
    <w:p>
      <w:pPr>
        <w:pStyle w:val="style0"/>
        <w:rPr/>
      </w:pPr>
      <w:r>
        <w:rPr>
          <w:lang w:val="en-US"/>
        </w:rPr>
        <w:t>随着俄罗斯劳动年龄人口的绝对减少，帮助那些愿意继续工作的人至关重要。延长老一代人的积极工作寿命不再只是一项社会任务，也是一项经济任务。可以说，在一个劳动人口数量不断减少的国家，现代经济增长的例子很少。而这是俄罗斯面临的另一个重大挑战。</w:t>
      </w:r>
    </w:p>
    <w:p>
      <w:pPr>
        <w:pStyle w:val="style0"/>
        <w:rPr/>
      </w:pPr>
    </w:p>
    <w:p>
      <w:pPr>
        <w:pStyle w:val="style0"/>
        <w:rPr/>
      </w:pPr>
      <w:r>
        <w:rPr>
          <w:lang w:val="en-US"/>
        </w:rPr>
        <w:t>一个单独的主题是对退休年龄的老年人的支持。通常他们需要的帮助是其亲属无法提供的，即使他们有亲属。这种帮助并不总是与货币支付相联系，它主要是一个时间和精力的问题。志愿者和非政府组织帮助他们，但发展适当的公共服务是至关重要的。</w:t>
      </w:r>
    </w:p>
    <w:p>
      <w:pPr>
        <w:pStyle w:val="style0"/>
        <w:rPr/>
      </w:pPr>
    </w:p>
    <w:p>
      <w:pPr>
        <w:pStyle w:val="style0"/>
        <w:rPr/>
      </w:pPr>
      <w:r>
        <w:rPr>
          <w:lang w:val="en-US"/>
        </w:rPr>
        <w:t>养老金制度的特殊性在于，它们是非常惯性的，就像人口统计过程一样。在未来，我们可能会面临退休年龄的人数与工作人数相等的情况。很明显，这将导致税收负担的急剧增加，养老金的减少和其他非常不愉快的后果。为了避免这种情况，我们的经济、财政、社会保障和养老金制度本身应该提前对这种前景做出反应。</w:t>
      </w:r>
    </w:p>
    <w:p>
      <w:pPr>
        <w:pStyle w:val="style0"/>
        <w:rPr/>
      </w:pPr>
    </w:p>
    <w:p>
      <w:pPr>
        <w:pStyle w:val="style0"/>
        <w:rPr/>
      </w:pPr>
      <w:r>
        <w:rPr>
          <w:lang w:val="en-US"/>
        </w:rPr>
        <w:t>现代化的非经济因素</w:t>
      </w:r>
    </w:p>
    <w:p>
      <w:pPr>
        <w:pStyle w:val="style0"/>
        <w:rPr/>
      </w:pPr>
    </w:p>
    <w:p>
      <w:pPr>
        <w:pStyle w:val="style0"/>
        <w:rPr/>
      </w:pPr>
      <w:r>
        <w:rPr>
          <w:lang w:val="en-US"/>
        </w:rPr>
        <w:t>我们的成功发展需要从根本上改善公共服务和公共管理的质量。</w:t>
      </w:r>
    </w:p>
    <w:p>
      <w:pPr>
        <w:pStyle w:val="style0"/>
        <w:rPr/>
      </w:pPr>
    </w:p>
    <w:p>
      <w:pPr>
        <w:pStyle w:val="style0"/>
        <w:rPr/>
      </w:pPr>
      <w:r>
        <w:rPr>
          <w:lang w:val="en-US"/>
        </w:rPr>
        <w:t>首先，这意味着确保人身和财产的安全。对经济发展最可持续和长期的影响是由保护产权和限制任意性的坚定政策提供的。一个合格的制衡系统，旨在保护企业活动不受不合理的行政和执法压力的影响。</w:t>
      </w:r>
    </w:p>
    <w:p>
      <w:pPr>
        <w:pStyle w:val="style0"/>
        <w:rPr/>
      </w:pPr>
    </w:p>
    <w:p>
      <w:pPr>
        <w:pStyle w:val="style0"/>
        <w:rPr/>
      </w:pPr>
      <w:r>
        <w:rPr>
          <w:lang w:val="en-US"/>
        </w:rPr>
        <w:t>在俄罗斯形成一个有竞争力的司法机构是至关重要的，这需要一个高效的司法系统。这是一个复杂的问题，因为它既意味着体制上的解决方案，也意味着教育系统的变革，最重要的是，传统和实践的变革。</w:t>
      </w:r>
    </w:p>
    <w:p>
      <w:pPr>
        <w:pStyle w:val="style0"/>
        <w:rPr/>
      </w:pPr>
    </w:p>
    <w:p>
      <w:pPr>
        <w:pStyle w:val="style0"/>
        <w:rPr/>
      </w:pPr>
      <w:r>
        <w:rPr>
          <w:lang w:val="en-US"/>
        </w:rPr>
        <w:t>一个高效的司法机构所面临的挑战不亚于一个高效的经济体。但它们是相辅相成的，因为前者是后者的先决条件。</w:t>
      </w:r>
    </w:p>
    <w:p>
      <w:pPr>
        <w:pStyle w:val="style0"/>
        <w:rPr/>
      </w:pPr>
    </w:p>
    <w:p>
      <w:pPr>
        <w:pStyle w:val="style0"/>
        <w:rPr/>
      </w:pPr>
      <w:r>
        <w:rPr>
          <w:lang w:val="en-US"/>
        </w:rPr>
        <w:t>统一的法院系统的形成是司法机构现代化的一个重要步骤。然而，这只是旅程的开始，仅靠组织上的变革还不能产生必要的结果。非常重要的是，司法机构的转型要确保新的、受过良好教育的人涌入其中。同样重要的是，利用整个现代信息技术库，可以从质量上提高司法系统的透明度和所做决定。</w:t>
      </w:r>
    </w:p>
    <w:p>
      <w:pPr>
        <w:pStyle w:val="style0"/>
        <w:rPr/>
      </w:pPr>
    </w:p>
    <w:p>
      <w:pPr>
        <w:pStyle w:val="style0"/>
        <w:rPr/>
      </w:pPr>
      <w:r>
        <w:rPr>
          <w:lang w:val="en-US"/>
        </w:rPr>
        <w:t>提高公共行政的质量是我们最近一直在积极讨论的一个话题。这也是一项复杂的任务，因为它包括优化国家行政机构的系统，形成决策机制，包括战略规划，并引入现代管理技术，最后是人员培训。</w:t>
      </w:r>
    </w:p>
    <w:p>
      <w:pPr>
        <w:pStyle w:val="style0"/>
        <w:rPr/>
      </w:pPr>
    </w:p>
    <w:p>
      <w:pPr>
        <w:pStyle w:val="style0"/>
        <w:rPr/>
      </w:pPr>
      <w:r>
        <w:rPr>
          <w:lang w:val="en-US"/>
        </w:rPr>
        <w:t>今天，公共行政系统的关键任务之一是刺激投资活动。这在很大程度上取决于努力改善商业环境和说服企业家在相关部门和地区投资的意愿和能力。在评估各级政府管理人员的业绩时，将这一标准视为主要标准是合理的。</w:t>
      </w:r>
    </w:p>
    <w:p>
      <w:pPr>
        <w:pStyle w:val="style0"/>
        <w:rPr/>
      </w:pPr>
      <w:r>
        <w:rPr>
          <w:lang w:val="en-US"/>
        </w:rPr>
        <w:t>有必要建立一个各级权力机构对其决定负责的制度。当然，他们也应该有必要的法律和财政资源。融资和方案规划、评估和官员晋升必须与实现明确界定的目标（结果）相联系。</w:t>
      </w:r>
    </w:p>
    <w:p>
      <w:pPr>
        <w:pStyle w:val="style0"/>
        <w:rPr/>
      </w:pPr>
    </w:p>
    <w:p>
      <w:pPr>
        <w:pStyle w:val="style0"/>
        <w:rPr/>
      </w:pPr>
      <w:r>
        <w:rPr>
          <w:lang w:val="en-US"/>
        </w:rPr>
        <w:t>今天，公共行政系统的关键任务之一是刺激投资活动。它的解决方案主要取决于努力改善商业环境和说服企业家在相关部门和地区投资的意愿和能力。在评估各级政府管理人员的业绩时，应将这一标准作为主要标准之一。</w:t>
      </w:r>
    </w:p>
    <w:p>
      <w:pPr>
        <w:pStyle w:val="style0"/>
        <w:rPr/>
      </w:pPr>
    </w:p>
    <w:p>
      <w:pPr>
        <w:pStyle w:val="style0"/>
        <w:rPr/>
      </w:pPr>
      <w:r>
        <w:rPr>
          <w:lang w:val="en-US"/>
        </w:rPr>
        <w:t>除非国家的决策系统变得连贯一致，否则很难被认为是真正的 "系统性"。战略规划法》为目标设定系统的出现创造了条件。然而，这根本不是要以任何形式恢复苏维埃式的官僚计划，而是要控制，如果你喜欢，我们自己。这是为了确保战略目标不会沦为口号，而当前的、战术性的决定将与长期基准相抵触。</w:t>
      </w:r>
    </w:p>
    <w:p>
      <w:pPr>
        <w:pStyle w:val="style0"/>
        <w:rPr/>
      </w:pPr>
    </w:p>
    <w:p>
      <w:pPr>
        <w:pStyle w:val="style0"/>
        <w:rPr/>
      </w:pPr>
      <w:r>
        <w:rPr>
          <w:lang w:val="en-US"/>
        </w:rPr>
        <w:t>* * *</w:t>
      </w:r>
    </w:p>
    <w:p>
      <w:pPr>
        <w:pStyle w:val="style0"/>
        <w:rPr/>
      </w:pPr>
    </w:p>
    <w:p>
      <w:pPr>
        <w:pStyle w:val="style0"/>
        <w:rPr/>
      </w:pPr>
      <w:r>
        <w:rPr>
          <w:lang w:val="en-US"/>
        </w:rPr>
        <w:t>总而言之，我们可以就世界和国家正在发生的变化以及我们目前面临的挑战得出一些基本结论。</w:t>
      </w:r>
    </w:p>
    <w:p>
      <w:pPr>
        <w:pStyle w:val="style0"/>
        <w:rPr/>
      </w:pPr>
    </w:p>
    <w:p>
      <w:pPr>
        <w:pStyle w:val="style0"/>
        <w:rPr/>
      </w:pPr>
      <w:r>
        <w:rPr>
          <w:lang w:val="en-US"/>
        </w:rPr>
        <w:t>首先，由于全球危机，世界上正在出现一种 "新的现实"，不仅涵盖经济，而且涵盖现代社会生活的所有基本方面。世界上领先的国家正在进入一个新的增长轨道。这既涉及增长速度和增长因素，也涉及增长质量。早在20世纪末和21世纪初用于评估发展动态的许多标准将需要修订。新技术和创新，包括那些由小公司推出的技术和创新，正在彻底和迅速地改变整个市场和行业。这以一种新的方式定义了市场行为，包括实施大型长期项目的方法。</w:t>
      </w:r>
    </w:p>
    <w:p>
      <w:pPr>
        <w:pStyle w:val="style0"/>
        <w:rPr/>
      </w:pPr>
    </w:p>
    <w:p>
      <w:pPr>
        <w:pStyle w:val="style0"/>
        <w:rPr/>
      </w:pPr>
      <w:r>
        <w:rPr>
          <w:lang w:val="en-US"/>
        </w:rPr>
        <w:t>其次，从许多社会和经济参数来看，俄罗斯是一个发达国家，因此其问题应主要与其他发达经济体进行比较。同时，我们也有一些发展中经济体的优势，我们可以也应该利用这些优势来克服当前的危机和应对长期挑战。</w:t>
      </w:r>
    </w:p>
    <w:p>
      <w:pPr>
        <w:pStyle w:val="style0"/>
        <w:rPr/>
      </w:pPr>
    </w:p>
    <w:p>
      <w:pPr>
        <w:pStyle w:val="style0"/>
        <w:rPr/>
      </w:pPr>
      <w:r>
        <w:rPr>
          <w:lang w:val="en-US"/>
        </w:rPr>
        <w:t>当然，这不是骄傲自满的理由：我们在世界中的位置为我们创造了额外的挑战和困难。正是俄罗斯希望成为发达国家的有机组成部分，引起了我们潜在竞争对手的反对。最近的地缘政治紧张局势主要是由于这些情况造成的。</w:t>
      </w:r>
    </w:p>
    <w:p>
      <w:pPr>
        <w:pStyle w:val="style0"/>
        <w:rPr/>
      </w:pPr>
    </w:p>
    <w:p>
      <w:pPr>
        <w:pStyle w:val="style0"/>
        <w:rPr/>
      </w:pPr>
      <w:r>
        <w:rPr>
          <w:lang w:val="en-US"/>
        </w:rPr>
        <w:t>第三，必须形成符合当代俄罗斯和世界现实的新的经济增长模式。现在，在全球危机的过程中，新的、长期的 "游戏规则 "正在制定之中。新的模式旨在确保在中期内，俄罗斯经济以超过全球平均水平的速度动态和可持续增长，并伴随着质的结构性转变。</w:t>
      </w:r>
    </w:p>
    <w:p>
      <w:pPr>
        <w:pStyle w:val="style0"/>
        <w:rPr/>
      </w:pPr>
    </w:p>
    <w:p>
      <w:pPr>
        <w:pStyle w:val="style0"/>
        <w:rPr/>
      </w:pPr>
      <w:r>
        <w:rPr>
          <w:lang w:val="en-US"/>
        </w:rPr>
        <w:t>第四，国际竞争的关键领域是人力资本，它是现代生产中最重要同时也是最有活力的因素。这种竞争将是非常激烈的，因为世界上有一个明确的共识：领先的位置将由那些能够成为对受过教育和有活力的人最有吸引力的国家占据。</w:t>
      </w:r>
    </w:p>
    <w:p>
      <w:pPr>
        <w:pStyle w:val="style0"/>
        <w:rPr/>
      </w:pPr>
    </w:p>
    <w:p>
      <w:pPr>
        <w:pStyle w:val="style0"/>
        <w:rPr/>
      </w:pPr>
      <w:r>
        <w:rPr>
          <w:lang w:val="en-US"/>
        </w:rPr>
        <w:t>第五，寻求对迅速变化的世界的挑战作出充分的回应，形成了解放经济生活的关键趋势。这一点不仅得到了发达国家的认可，而且也得到了许多发展中国家的认可，它们试图为创新、资本和技术的转让创造必要的条件。</w:t>
      </w:r>
    </w:p>
    <w:p>
      <w:pPr>
        <w:pStyle w:val="style0"/>
        <w:rPr/>
      </w:pPr>
    </w:p>
    <w:p>
      <w:pPr>
        <w:pStyle w:val="style0"/>
        <w:rPr/>
      </w:pPr>
      <w:r>
        <w:rPr>
          <w:lang w:val="en-US"/>
        </w:rPr>
        <w:t>这也引起了一些优先任务，这些任务对于一个国家的可持续发展是需要解决的。</w:t>
      </w:r>
    </w:p>
    <w:p>
      <w:pPr>
        <w:pStyle w:val="style0"/>
        <w:rPr/>
      </w:pPr>
    </w:p>
    <w:p>
      <w:pPr>
        <w:pStyle w:val="style0"/>
        <w:rPr/>
      </w:pPr>
      <w:r>
        <w:rPr>
          <w:lang w:val="en-US"/>
        </w:rPr>
        <w:t>首先。确保宏观经济稳定，包括平衡预算和持续提高通货膨胀率至目标水平。这将提高国民经济的可预测水平和信心。此外，在降低通货膨胀率的同时，还应该降低市场利率，即让企业和公民有更多机会获得信贷。</w:t>
      </w:r>
    </w:p>
    <w:p>
      <w:pPr>
        <w:pStyle w:val="style0"/>
        <w:rPr/>
      </w:pPr>
    </w:p>
    <w:p>
      <w:pPr>
        <w:pStyle w:val="style0"/>
        <w:rPr/>
      </w:pPr>
      <w:r>
        <w:rPr>
          <w:lang w:val="en-US"/>
        </w:rPr>
        <w:t>第二。提高公共开支的效率。必须把对基础设施和人员的投资放在首要位置。同时，必须在未来几年财政负担不增加的基础上，确保预算平衡。</w:t>
      </w:r>
    </w:p>
    <w:p>
      <w:pPr>
        <w:pStyle w:val="style0"/>
        <w:rPr/>
      </w:pPr>
    </w:p>
    <w:p>
      <w:pPr>
        <w:pStyle w:val="style0"/>
        <w:rPr/>
      </w:pPr>
      <w:r>
        <w:rPr>
          <w:lang w:val="en-US"/>
        </w:rPr>
        <w:t>第三。坚持执行吸引私人投资的政策，提高其在经济增长中的作用。国家已经在使用并将继续为投资活动提供新形式的支持。但政府的激励措施不应该是无限的，最重要的是，国家不能代替私人投资者。国家机器的相关部分，包括地区行政部门的效率，应根据其吸引私人投资者的能力来判断。</w:t>
      </w:r>
    </w:p>
    <w:p>
      <w:pPr>
        <w:pStyle w:val="style0"/>
        <w:rPr/>
      </w:pPr>
    </w:p>
    <w:p>
      <w:pPr>
        <w:pStyle w:val="style0"/>
        <w:rPr/>
      </w:pPr>
      <w:r>
        <w:rPr>
          <w:lang w:val="en-US"/>
        </w:rPr>
        <w:t>第四。国内储蓄应成为最重要的投资来源。这是一项多年的战略任务，但我们必须朝着这个目标前进。在这种情况下，我们也将关注养老金储蓄的有效利用。养老金制度，以及后来的保险制度，是经济中 "长钱 "的主要来源。</w:t>
      </w:r>
    </w:p>
    <w:p>
      <w:pPr>
        <w:pStyle w:val="style0"/>
        <w:rPr/>
      </w:pPr>
    </w:p>
    <w:p>
      <w:pPr>
        <w:pStyle w:val="style0"/>
        <w:rPr/>
      </w:pPr>
      <w:r>
        <w:rPr>
          <w:lang w:val="en-US"/>
        </w:rPr>
        <w:t>第五。中小企业的发展是经济可持续增长的条件，同时也是社会稳定的一个因素。中小企业的动态是衡量国家经济和社会健康的最重要指标之一。</w:t>
      </w:r>
    </w:p>
    <w:p>
      <w:pPr>
        <w:pStyle w:val="style0"/>
        <w:rPr/>
      </w:pPr>
    </w:p>
    <w:p>
      <w:pPr>
        <w:pStyle w:val="style0"/>
        <w:rPr/>
      </w:pPr>
      <w:r>
        <w:rPr>
          <w:lang w:val="en-US"/>
        </w:rPr>
        <w:t>第六次。刺激竞争。竞争不力的主要原因之一是对企业和地区的社会稳定的担忧。因此，现代劳动力市场的发展既是一个社会问题也是一个经济问题。对其采取正式的做法将阻碍加速创造高生产力的工作。</w:t>
      </w:r>
    </w:p>
    <w:p>
      <w:pPr>
        <w:pStyle w:val="style0"/>
        <w:rPr/>
      </w:pPr>
    </w:p>
    <w:p>
      <w:pPr>
        <w:pStyle w:val="style0"/>
        <w:rPr/>
      </w:pPr>
      <w:r>
        <w:rPr>
          <w:lang w:val="en-US"/>
        </w:rPr>
        <w:t>第七次。刺激非资源性出口的增长（在绝对数量和占总出口的份额方面）。除其他外，这将表明进口替代确实在发挥作用，并开始产生积极的结果。</w:t>
      </w:r>
    </w:p>
    <w:p>
      <w:pPr>
        <w:pStyle w:val="style0"/>
        <w:rPr/>
      </w:pPr>
    </w:p>
    <w:p>
      <w:pPr>
        <w:pStyle w:val="style0"/>
        <w:rPr/>
      </w:pPr>
      <w:r>
        <w:rPr>
          <w:lang w:val="en-US"/>
        </w:rPr>
        <w:t>第八次。公共行政效率的质的转变。应形成不同级别和主管部门对所做决定负责的制度。对官员的评价和对项目的资助必须与具体的结果挂钩。决策系统需要整体性和连贯性，以使战术决策不与长期愿景相矛盾。</w:t>
      </w:r>
    </w:p>
    <w:p>
      <w:pPr>
        <w:pStyle w:val="style0"/>
        <w:rPr/>
      </w:pPr>
    </w:p>
    <w:p>
      <w:pPr>
        <w:pStyle w:val="style0"/>
        <w:rPr/>
      </w:pPr>
      <w:r>
        <w:rPr>
          <w:lang w:val="en-US"/>
        </w:rPr>
        <w:t>经验表明，仅仅制定正确的路线是不够的。把它传达给全社会也同样重要。而且，最重要的是，要确保其实施。这是我们的主要任务。</w:t>
      </w:r>
    </w:p>
    <w:p>
      <w:pPr>
        <w:pStyle w:val="style0"/>
        <w:rPr/>
      </w:pPr>
    </w:p>
    <w:p>
      <w:pPr>
        <w:pStyle w:val="style0"/>
        <w:rPr/>
      </w:pPr>
      <w:r>
        <w:rPr>
          <w:lang w:val="en-US"/>
        </w:rPr>
        <w:t>文章的完整版本发表在《Voprosy ekonomiki》，第10期，2015年</w:t>
      </w:r>
    </w:p>
    <w:p>
      <w:pPr>
        <w:pStyle w:val="style0"/>
        <w:rPr/>
      </w:pPr>
    </w:p>
    <w:p>
      <w:pPr>
        <w:pStyle w:val="style0"/>
        <w:rPr/>
      </w:pPr>
      <w:r>
        <w:rPr>
          <w:lang w:val="en-US"/>
        </w:rPr>
        <w:t>俄罗斯报》-联邦版：第214(6785)号</w:t>
      </w:r>
    </w:p>
    <w:p>
      <w:pPr>
        <w:pStyle w:val="style0"/>
        <w:rPr/>
      </w:pPr>
    </w:p>
    <w:p>
      <w:pPr>
        <w:pStyle w:val="style0"/>
        <w:rPr/>
      </w:pPr>
    </w:p>
    <w:p>
      <w:pPr>
        <w:pStyle w:val="style0"/>
        <w:rPr/>
      </w:pPr>
    </w:p>
    <w:p>
      <w:pPr>
        <w:pStyle w:val="style0"/>
        <w:rPr/>
      </w:pPr>
      <w:r>
        <w:rPr>
          <w:lang w:val="en-US"/>
        </w:rPr>
        <w:t>11.12.2013 00:00</w:t>
      </w:r>
    </w:p>
    <w:bookmarkStart w:id="8" w:name="德米特里梅德韦杰夫：我们的宪法已经成为一个真正的改革工具"/>
    <w:p>
      <w:pPr>
        <w:pStyle w:val="style0"/>
        <w:rPr>
          <w:b/>
          <w:bCs/>
          <w:highlight w:val="yellow"/>
        </w:rPr>
      </w:pPr>
      <w:r>
        <w:rPr>
          <w:b/>
          <w:bCs/>
          <w:highlight w:val="yellow"/>
          <w:lang w:val="en-US"/>
        </w:rPr>
        <w:fldChar w:fldCharType="begin"/>
      </w:r>
      <w:r>
        <w:rPr>
          <w:b/>
          <w:bCs/>
          <w:highlight w:val="yellow"/>
          <w:lang w:val="en-US"/>
        </w:rPr>
        <w:instrText xml:space="preserve"> HYPERLINK "https://rg.ru/2013/12/10/medvedev.html" \o "https://rg.ru/2013/12/10/medvedev.html"</w:instrText>
      </w:r>
      <w:r>
        <w:rPr>
          <w:b/>
          <w:bCs/>
          <w:highlight w:val="yellow"/>
          <w:lang w:val="en-US"/>
        </w:rPr>
        <w:fldChar w:fldCharType="separate"/>
      </w:r>
      <w:r>
        <w:rPr>
          <w:rStyle w:val="style85"/>
          <w:b/>
          <w:bCs/>
          <w:highlight w:val="yellow"/>
          <w:lang w:val="en-US"/>
        </w:rPr>
        <w:t>德米特里-梅德韦杰夫：我们的宪法已经成为一个真正的改革工具</w:t>
      </w:r>
      <w:bookmarkEnd w:id="8"/>
      <w:r>
        <w:rPr>
          <w:b/>
          <w:bCs/>
          <w:highlight w:val="yellow"/>
          <w:lang w:val="en-US"/>
        </w:rPr>
        <w:fldChar w:fldCharType="end"/>
      </w:r>
    </w:p>
    <w:p>
      <w:pPr>
        <w:pStyle w:val="style0"/>
        <w:rPr/>
      </w:pPr>
      <w:r>
        <w:rPr>
          <w:lang w:val="en-US"/>
        </w:rPr>
        <w:t>在俄罗斯宪法20周年前夕，总理德米特里-梅德韦杰夫撰写了一篇关于基本法、政府职能和有效管理技术的文章</w:t>
      </w:r>
    </w:p>
    <w:p>
      <w:pPr>
        <w:pStyle w:val="style0"/>
        <w:rPr/>
      </w:pPr>
      <w:r>
        <w:rPr>
          <w:lang w:val="en-US"/>
        </w:rPr>
        <w:t>德米特里-梅德韦杰夫，俄罗斯联邦总理，法学博士*)</w:t>
      </w:r>
    </w:p>
    <w:p>
      <w:pPr>
        <w:pStyle w:val="style0"/>
        <w:rPr/>
      </w:pPr>
      <w:r>
        <w:rPr>
          <w:lang w:val="en-US"/>
        </w:rPr>
        <w:t>任何周年纪念日都是一个回顾过去和计划未来的机会。1993年的俄罗斯和2013年的俄罗斯是两个不同的国家。而我们为我们今天的俄罗斯感到更加自豪。这意味着20年的时间没有白白浪费。</w:t>
      </w:r>
    </w:p>
    <w:p>
      <w:pPr>
        <w:pStyle w:val="style0"/>
        <w:rPr/>
      </w:pPr>
    </w:p>
    <w:p>
      <w:pPr>
        <w:pStyle w:val="style0"/>
        <w:rPr/>
      </w:pPr>
      <w:r>
        <w:rPr>
          <w:lang w:val="en-US"/>
        </w:rPr>
        <w:t>每个国家都有自己的发展阶段。但在任何国家的历史上，都有一个事件成为国家质变的象征。它是通过宪法--主要文件，或者用不仅在法律界，而且在社会上被接受的术语来说，是基本法。</w:t>
      </w:r>
    </w:p>
    <w:p>
      <w:pPr>
        <w:pStyle w:val="style0"/>
        <w:rPr/>
      </w:pPr>
    </w:p>
    <w:p>
      <w:pPr>
        <w:pStyle w:val="style0"/>
        <w:rPr/>
      </w:pPr>
      <w:r>
        <w:rPr>
          <w:lang w:val="en-US"/>
        </w:rPr>
        <w:t>通常情况下，宪法规定了社会政治、经济、社会生活的基本规定，批准了基本的监管机构。我们的宪法是特殊的：它不仅仅是社会共识的结果，是一种社会契约，就像它的欧洲 "姐妹 "一样，而是一个真正的改革工具，这是苏维埃社会主义共和国大多数公民非常希望的。</w:t>
      </w:r>
    </w:p>
    <w:p>
      <w:pPr>
        <w:pStyle w:val="style0"/>
        <w:rPr/>
      </w:pPr>
    </w:p>
    <w:p>
      <w:pPr>
        <w:pStyle w:val="style0"/>
        <w:rPr/>
      </w:pPr>
      <w:r>
        <w:rPr>
          <w:lang w:val="en-US"/>
        </w:rPr>
        <w:t>通往法治国家的道路</w:t>
      </w:r>
    </w:p>
    <w:p>
      <w:pPr>
        <w:pStyle w:val="style0"/>
        <w:rPr/>
      </w:pPr>
      <w:r>
        <w:rPr>
          <w:lang w:val="en-US"/>
        </w:rPr>
        <w:t>自1993年以来，俄罗斯的经济、社会、政治和社会制度都以新的基本法为基础。在这些年里，人们对宪法的重要性有很多议论，对其巨大的监管潜力有很多议论，随着国家的发展，这些潜力还有待显现，对宪法作为市场经济和私有财产的法律基础有很多议论。毫无疑问，这些都是事实。但似乎同样重要的是，由民众投票通过的新宪法宣布，俄罗斯在其千年历史上首次成为一个法治国家。法治和法制第一次成为长期发展的思想基础，成为决定整个社会关系体系建设的原则。有史以来第一次宣布法律，而不是政治上的权宜之计或最高意志，不是任意的、无限的政府权力，是国家生活和发展的基本原则。</w:t>
      </w:r>
    </w:p>
    <w:p>
      <w:pPr>
        <w:pStyle w:val="style0"/>
        <w:rPr/>
      </w:pPr>
    </w:p>
    <w:p>
      <w:pPr>
        <w:pStyle w:val="style0"/>
        <w:rPr/>
      </w:pPr>
      <w:r>
        <w:rPr>
          <w:lang w:val="en-US"/>
        </w:rPr>
        <w:t>在我们国家，宪政是沿着一条复杂的道路发展的。一百年前，俄罗斯律师说，"宪政国家是宪政国家理念的实际落实"（F.F. Kokoshkin，《一般国家法讲座》。第二版，M.，1912。С. 261). 然而，俄罗斯帝国国家基本法的短暂时代被第一次世界大战和十月革命缩短了。在20世纪，苏维埃宪法在通过后仍然是政治宣言，与现实生活毫无共同之处。尽管有《基本法》的规范，但国家的实际权力是由党的机构执行的，它与社会的互动是由党的机构的指令性决定规定的，即使从苏维埃立法的角度看也没有法律效力。事实上，在上世纪中期，拥有无限权力的最高公共权力机构是中央政治局中央委员会的政治局，在当时的苏联宪法中根本没有提及。我们清楚地记得，宪法中列举的政治和个人自由被严重侵犯的时代。国家根本不认为有必要甚至在形式上遵守法律规范，认为其合法性不是来自于宪法，而是基于赢得权力斗争，而且是受历史和意识形态的前提条件制约。</w:t>
      </w:r>
    </w:p>
    <w:p>
      <w:pPr>
        <w:pStyle w:val="style0"/>
        <w:rPr/>
      </w:pPr>
    </w:p>
    <w:p>
      <w:pPr>
        <w:pStyle w:val="style0"/>
        <w:rPr/>
      </w:pPr>
      <w:r>
        <w:rPr>
          <w:lang w:val="en-US"/>
        </w:rPr>
        <w:t>历史的残酷讽刺是，1936年苏联 "斯大林主义 "宪法的一些作者，在纸上写下了对人权和公民权利的广泛法律保障，他们自己和他们同时代的数百万人一起，成为非法镇压的受害者。</w:t>
      </w:r>
    </w:p>
    <w:p>
      <w:pPr>
        <w:pStyle w:val="style0"/>
        <w:rPr/>
      </w:pPr>
    </w:p>
    <w:p>
      <w:pPr>
        <w:pStyle w:val="style0"/>
        <w:rPr/>
      </w:pPr>
      <w:r>
        <w:rPr>
          <w:lang w:val="en-US"/>
        </w:rPr>
        <w:t>宪法和法律技术</w:t>
      </w:r>
    </w:p>
    <w:p>
      <w:pPr>
        <w:pStyle w:val="style0"/>
        <w:rPr/>
      </w:pPr>
      <w:r>
        <w:rPr>
          <w:lang w:val="en-US"/>
        </w:rPr>
        <w:t>今天，宪法比基本法的规范性文本的概念更广泛。在任何发达国家，宪法不仅是宪法法律和宪法司法系统的实践。作为国家和社会秩序体系的宪法是国际条约、法律、国家元首和政府首脑的行为、各部委和机构的行为、司法实践、公共机关之间以及与公共机构、地区和市政当局之间的互动经验。如今，法律程序，即宪法规范的形成、修改和实施过程，比立法程序本身，即准备和通过宪法修正案的过程要广泛和复杂得多。仅仅通过查看一个国家的宪法文本，不可能对现代政治或经济制度有一个完整的概述（就像两个世纪前那样）。有必要了解它是如何应用的，国家和社会机构的真正互动是如何发生的，权力是如何在经济和社会领域行使的，这些或那些管理机构的真正意义是什么，最后，谁做出的和主要的政治决定是如何在法律上正式化的。</w:t>
      </w:r>
    </w:p>
    <w:p>
      <w:pPr>
        <w:pStyle w:val="style0"/>
        <w:rPr/>
      </w:pPr>
    </w:p>
    <w:p>
      <w:pPr>
        <w:pStyle w:val="style0"/>
        <w:rPr/>
      </w:pPr>
      <w:r>
        <w:rPr>
          <w:lang w:val="en-US"/>
        </w:rPr>
        <w:t>不仅是适用宪法条款的实践，甚至附属立法也可以在迅速变化的政治、经济和社会条件的影响下，以前所未有的方式改变对《基本法》的解释并修改其含义。</w:t>
      </w:r>
    </w:p>
    <w:p>
      <w:pPr>
        <w:pStyle w:val="style0"/>
        <w:rPr/>
      </w:pPr>
    </w:p>
    <w:p>
      <w:pPr>
        <w:pStyle w:val="style0"/>
        <w:rPr/>
      </w:pPr>
      <w:r>
        <w:rPr>
          <w:lang w:val="en-US"/>
        </w:rPr>
        <w:t>这为任何现代宪法增加了灵活性和适应性，但它可能导致国家作为基于法治的治理机制的发展出现深刻问题，导致公共权力系统出现技术、治理漏洞的威胁。更重要的是，没有人取消孟德斯鸠制定的简单原则："法律必须对每个人具有相同的意义"。</w:t>
      </w:r>
    </w:p>
    <w:p>
      <w:pPr>
        <w:pStyle w:val="style0"/>
        <w:rPr/>
      </w:pPr>
    </w:p>
    <w:p>
      <w:pPr>
        <w:pStyle w:val="style0"/>
        <w:rPr/>
      </w:pPr>
      <w:r>
        <w:rPr>
          <w:lang w:val="en-US"/>
        </w:rPr>
        <w:t>在一个法治国家，每一个管理决策，首先是社会经济领域的管理决策，每一个影响人民权益的权力决策，都在法律行为中得到正式确认。由此可见，法律是调解公共管理的关键工具。</w:t>
      </w:r>
    </w:p>
    <w:p>
      <w:pPr>
        <w:pStyle w:val="style0"/>
        <w:rPr/>
      </w:pPr>
    </w:p>
    <w:p>
      <w:pPr>
        <w:pStyle w:val="style0"/>
        <w:rPr/>
      </w:pPr>
      <w:r>
        <w:rPr>
          <w:lang w:val="en-US"/>
        </w:rPr>
        <w:t>作为管理决策的一种形式，编制和通过法律行为的过程，在法律行为中正确和充分反映其组织、经济和社会内容是法律技术的问题。任何规范性规定，在变成法律行为之前，都要经过若干程序，包括起草、协调、各级讨论、评估政治和社会经济效果、正式批准、公布和生效。</w:t>
      </w:r>
    </w:p>
    <w:p>
      <w:pPr>
        <w:pStyle w:val="style0"/>
        <w:rPr/>
      </w:pPr>
    </w:p>
    <w:p>
      <w:pPr>
        <w:pStyle w:val="style0"/>
        <w:rPr/>
      </w:pPr>
      <w:r>
        <w:rPr>
          <w:lang w:val="en-US"/>
        </w:rPr>
        <w:t>例如，在俄罗斯的联邦行政机关体系中，俄罗斯政府的规范性法案要经过相关部委的准备、与相关国家机构的协调、公众讨论、法律和反腐败专业知识、政府办公室现场修改和讨论以及政府会议批准等阶段。如果涉及到总统令或联邦法律，程序就更加复杂。通常情况下，准备和通过一项涉及不同行为者的法律行为的整个过程可能需要几个月到几年的时间。关键的问题是，如何避免由于经历了一个法律行为的多阶段程序而导致政治、经济或社会内容的 "法律扭曲"，更重要的是，其宪法意义？</w:t>
      </w:r>
    </w:p>
    <w:p>
      <w:pPr>
        <w:pStyle w:val="style0"/>
        <w:rPr/>
      </w:pPr>
    </w:p>
    <w:p>
      <w:pPr>
        <w:pStyle w:val="style0"/>
        <w:rPr/>
      </w:pPr>
      <w:r>
        <w:rPr>
          <w:lang w:val="en-US"/>
        </w:rPr>
        <w:t>俄罗斯联邦宪法》规定了公共管理的目标、国家和社会发展的总体最终结果。这包括保护人权和公民权利及自由，确保国家主权、经济福祉、国家完整和安全、社会正义等。这些目标在《宪法》中得到了明确的规定（主要在第一章），是国家在各个领域政策的指导原则。然而，《宪法》并没有规定实现其中所载目标的具体手段和技术。事实上，这种技术只在宪法中关于分权制度、总统、政府、联邦议会和法院的权力的条款中以非常笼统的方式描述。然而，这并不意味着国家机器可以完全自由地决定实现宪法为其规定的目标的手段和技术。</w:t>
      </w:r>
    </w:p>
    <w:p>
      <w:pPr>
        <w:pStyle w:val="style0"/>
        <w:rPr/>
      </w:pPr>
    </w:p>
    <w:p>
      <w:pPr>
        <w:pStyle w:val="style0"/>
        <w:rPr/>
      </w:pPr>
      <w:r>
        <w:rPr>
          <w:lang w:val="en-US"/>
        </w:rPr>
        <w:t>法律作为治理的工具</w:t>
      </w:r>
    </w:p>
    <w:p>
      <w:pPr>
        <w:pStyle w:val="style0"/>
        <w:rPr/>
      </w:pPr>
      <w:r>
        <w:rPr>
          <w:lang w:val="en-US"/>
        </w:rPr>
        <w:t>今天，法律技术、法律技巧和编制规范性行为的规则比十年前复杂得多。它们与经济、社会机构、信息和通信系统的引入一起变化，最重要的是，与管理技术和方法的日益复杂一起变化。迫切的任务是提高法律程序的效率。国家财富的增长和国家的投资吸引力取决于此。</w:t>
      </w:r>
    </w:p>
    <w:p>
      <w:pPr>
        <w:pStyle w:val="style0"/>
        <w:rPr/>
      </w:pPr>
    </w:p>
    <w:p>
      <w:pPr>
        <w:pStyle w:val="style0"/>
        <w:rPr/>
      </w:pPr>
      <w:r>
        <w:rPr>
          <w:lang w:val="en-US"/>
        </w:rPr>
        <w:t>如今，为了创造一个健康的商业环境，确保国家司法的竞争力和所谓的经济去粗取精，法律如何写和它说什么一样重要。</w:t>
      </w:r>
    </w:p>
    <w:p>
      <w:pPr>
        <w:pStyle w:val="style0"/>
        <w:rPr/>
      </w:pPr>
    </w:p>
    <w:p>
      <w:pPr>
        <w:pStyle w:val="style0"/>
        <w:rPr/>
      </w:pPr>
      <w:r>
        <w:rPr>
          <w:lang w:val="en-US"/>
        </w:rPr>
        <w:t>法律文件中的法律缺陷（不准确的措辞、使用未定义的概念、法律中的内部矛盾、考虑不周的生效条款）总是对文件的监管潜力、对其积极影响实际社会关系的能力产生负面影响。 公共程序的透明度和效率在经济立法的应用中非常重要（例如在反垄断、投资、城市规划、通信、电力等方面）。因此，立法空白、法律不精确允许执法的不确定性意味着任何商业实体和整个经济的实际物质损失，以及外国投资者的国家风险增加，信用等级降低，国家商业发展的货币资源更加昂贵。</w:t>
      </w:r>
    </w:p>
    <w:p>
      <w:pPr>
        <w:pStyle w:val="style0"/>
        <w:rPr/>
      </w:pPr>
    </w:p>
    <w:p>
      <w:pPr>
        <w:pStyle w:val="style0"/>
        <w:rPr/>
      </w:pPr>
      <w:r>
        <w:rPr>
          <w:lang w:val="en-US"/>
        </w:rPr>
        <w:t>在建设法治国家的条件下，我们应该清楚地认识到，国家管理的语言正在成为法律行为的语言。而法律技术在管理技术的武器库中正变得越来越突出。</w:t>
      </w:r>
    </w:p>
    <w:p>
      <w:pPr>
        <w:pStyle w:val="style0"/>
        <w:rPr/>
      </w:pPr>
    </w:p>
    <w:p>
      <w:pPr>
        <w:pStyle w:val="style0"/>
        <w:rPr/>
      </w:pPr>
      <w:r>
        <w:rPr>
          <w:lang w:val="en-US"/>
        </w:rPr>
        <w:t>1993年的宪法草案是由著名的俄罗斯法律学者编写的。它的文本和系统为法律制定的质量设定了一个高标准，但当然，它并不能保证不出现法律错误以及不使用无效的法律技术。</w:t>
      </w:r>
    </w:p>
    <w:p>
      <w:pPr>
        <w:pStyle w:val="style0"/>
        <w:rPr/>
      </w:pPr>
    </w:p>
    <w:p>
      <w:pPr>
        <w:pStyle w:val="style0"/>
        <w:rPr/>
      </w:pPr>
      <w:r>
        <w:rPr>
          <w:lang w:val="en-US"/>
        </w:rPr>
        <w:t>将宪法的规范性条款转化为联邦法律、附属立法和各级法院判决的过程不能歪曲基本法的含义。这样的过程必须是一致的和深思熟虑的。这就是为什么在所有政治制度建立在法治原则基础上的国家，法律写作正在成为一个独立的职业，成为律师的一个专业领域。全球的趋势也是增加律师在公共生活中的作用，增加具有法律教育和法律经验的人在行政部门，以及非常重要的是在立法部门的比例。长期以来，经济和社会管理的杠杆是法律，是法律行为。</w:t>
      </w:r>
    </w:p>
    <w:p>
      <w:pPr>
        <w:pStyle w:val="style0"/>
        <w:rPr/>
      </w:pPr>
    </w:p>
    <w:p>
      <w:pPr>
        <w:pStyle w:val="style0"/>
        <w:rPr/>
      </w:pPr>
      <w:r>
        <w:rPr>
          <w:lang w:val="en-US"/>
        </w:rPr>
        <w:t>同样的趋势在非国家、企业的治理部门也清晰可见。世界各地最大的公司正在形成自己的法律体系。就法律规定的数量及其在雇员日常活动中的应用范围而言，它们有时与国家法律体系不相上下。在私营部门，法律部门的作用也在不断增长，他们几乎参与了所有的业务流程，以评估法律风险，为不同司法管辖区的项目提供法律支持，并与公共管理当局互动。</w:t>
      </w:r>
    </w:p>
    <w:p>
      <w:pPr>
        <w:pStyle w:val="style0"/>
        <w:rPr/>
      </w:pPr>
    </w:p>
    <w:p>
      <w:pPr>
        <w:pStyle w:val="style0"/>
        <w:rPr/>
      </w:pPr>
      <w:r>
        <w:rPr>
          <w:lang w:val="en-US"/>
        </w:rPr>
        <w:t>然而，在这里不应该走极端。有一种非常危险的错觉，认为任何社会和经济问题或紧急情况都可以通过匆忙颁布另一部法律来解决。这种 "法律主义 "不仅导致了案例式的法律监管，也导致了法律体系的破坏。它导致人们不信任和不尊重法律，并在规范行为和生活之间产生了差距。通过一项法律只是法律程序中的一个步骤。不仅要确保法律的无条件执行，而且要密切监督法律的执行情况，分析其效果，必要时进行调整。在某些情况下，也有必要及时提出废除无效法律的问题。在法律程序中，重要的是迅速做出决定，协调所有法律关系的主体，并理解法律监管的总体目标。</w:t>
      </w:r>
    </w:p>
    <w:p>
      <w:pPr>
        <w:pStyle w:val="style0"/>
        <w:rPr/>
      </w:pPr>
    </w:p>
    <w:p>
      <w:pPr>
        <w:pStyle w:val="style0"/>
        <w:rPr/>
      </w:pPr>
      <w:r>
        <w:rPr>
          <w:lang w:val="en-US"/>
        </w:rPr>
        <w:t>政府与《基本法》</w:t>
      </w:r>
    </w:p>
    <w:p>
      <w:pPr>
        <w:pStyle w:val="style0"/>
        <w:rPr/>
      </w:pPr>
      <w:r>
        <w:rPr>
          <w:lang w:val="en-US"/>
        </w:rPr>
        <w:t>根据《俄罗斯宪法》第110条，俄罗斯联邦的行政权力属于俄罗斯联邦政府。政府指导大多数联邦执行机构的活动，而这些机构则负责制定和实施社会生活中最重要领域的国家政策：经济、金融、交通、通信、能源、文化、科学、教育、保健、社会保障、环境、联邦财产管理。</w:t>
      </w:r>
    </w:p>
    <w:p>
      <w:pPr>
        <w:pStyle w:val="style0"/>
        <w:rPr/>
      </w:pPr>
    </w:p>
    <w:p>
      <w:pPr>
        <w:pStyle w:val="style0"/>
        <w:rPr/>
      </w:pPr>
      <w:r>
        <w:rPr>
          <w:lang w:val="en-US"/>
        </w:rPr>
        <w:t>因此，政府和以其为首的联邦行政权力机构体系在治理的法律技术应用机制中占据了特殊和独特的地位。在三权分立的宪法体系中，政府</w:t>
      </w:r>
    </w:p>
    <w:p>
      <w:pPr>
        <w:pStyle w:val="style0"/>
        <w:rPr/>
      </w:pPr>
    </w:p>
    <w:p>
      <w:pPr>
        <w:pStyle w:val="style0"/>
        <w:rPr/>
      </w:pPr>
      <w:r>
        <w:rPr>
          <w:lang w:val="en-US"/>
        </w:rPr>
        <w:t>毫无例外地与所有公共管理主体互动：俄罗斯联邦总统、联邦议会两院、法院、俄罗斯联邦主体的国家权力机关。</w:t>
      </w:r>
    </w:p>
    <w:p>
      <w:pPr>
        <w:pStyle w:val="style0"/>
        <w:rPr/>
      </w:pPr>
    </w:p>
    <w:p>
      <w:pPr>
        <w:pStyle w:val="style0"/>
        <w:rPr/>
      </w:pPr>
      <w:r>
        <w:rPr>
          <w:lang w:val="en-US"/>
        </w:rPr>
        <w:t>负责与国家社会经济发展有关的极其广泛的问题。</w:t>
      </w:r>
    </w:p>
    <w:p>
      <w:pPr>
        <w:pStyle w:val="style0"/>
        <w:rPr/>
      </w:pPr>
    </w:p>
    <w:p>
      <w:pPr>
        <w:pStyle w:val="style0"/>
        <w:rPr/>
      </w:pPr>
      <w:r>
        <w:rPr>
          <w:lang w:val="en-US"/>
        </w:rPr>
        <w:t>在目前的法律监管体系中，它采取了直接行动的行为，主要是规范性的法令，没有这些法令，联邦法律的许多规范在法律上或事实上仍然是无能为力的。</w:t>
      </w:r>
    </w:p>
    <w:p>
      <w:pPr>
        <w:pStyle w:val="style0"/>
        <w:rPr/>
      </w:pPr>
    </w:p>
    <w:p>
      <w:pPr>
        <w:pStyle w:val="style0"/>
        <w:rPr/>
      </w:pPr>
      <w:r>
        <w:rPr>
          <w:lang w:val="en-US"/>
        </w:rPr>
        <w:t>可以毫不夸张地说，就法律行为的主题范围、数量和体积而言，政府及其下属的联邦政府机构（包括其领土机构）在所有公共实体中处于领先地位。</w:t>
      </w:r>
    </w:p>
    <w:p>
      <w:pPr>
        <w:pStyle w:val="style0"/>
        <w:rPr/>
      </w:pPr>
    </w:p>
    <w:p>
      <w:pPr>
        <w:pStyle w:val="style0"/>
        <w:rPr/>
      </w:pPr>
      <w:r>
        <w:rPr>
          <w:lang w:val="en-US"/>
        </w:rPr>
        <w:t>联邦行政权力是整个法律程序的中心，是公共管理的一种形式。政府拥有立法倡议权--它为联邦议会正在审议的法律草案准备修正案、意见、官方回应。俄罗斯联邦总统的监管法令中的很大一部分也是在政府的直接参与下制定的。如前所述，传统上在现代俄罗斯法律体系中发挥重要作用的是政府的法令和命令，这些法令是在宪法、联邦法律和俄罗斯联邦总统令规定的自身权限范围内通过的。</w:t>
      </w:r>
    </w:p>
    <w:p>
      <w:pPr>
        <w:pStyle w:val="style0"/>
        <w:rPr/>
      </w:pPr>
    </w:p>
    <w:p>
      <w:pPr>
        <w:pStyle w:val="style0"/>
        <w:rPr/>
      </w:pPr>
      <w:r>
        <w:rPr>
          <w:lang w:val="en-US"/>
        </w:rPr>
        <w:t>联邦法律规范的实施，它们在具体关系中的应用，通常是由附属的法律行为--部门命令来调解的，自宪法通过以来，自新的法律体系形成以来，其数量是数以万计的。政府还负责协调和控制行政法律的制定。在部门法律行为的巨大流动中，重要的是不仅要确保它们在形式上符合更高级别的规范性文件，而且要确保行为本身的法律质量以及它们之间的一致性。</w:t>
      </w:r>
    </w:p>
    <w:p>
      <w:pPr>
        <w:pStyle w:val="style0"/>
        <w:rPr/>
      </w:pPr>
    </w:p>
    <w:p>
      <w:pPr>
        <w:pStyle w:val="style0"/>
        <w:rPr/>
      </w:pPr>
      <w:r>
        <w:rPr>
          <w:lang w:val="en-US"/>
        </w:rPr>
        <w:t>俄罗斯联邦政府在法律程序中的管理纽带是多向的。纵向联系确保了政府一方面与俄罗斯联邦总统的互动，另一方面与联邦行政机构和地区当局的互动。今天，大量的政府行为是根据俄罗斯联邦总统的直接指示，根据他的纲领性法令和俄罗斯联邦总统对联邦议会的年度讲话的规定而发布的。</w:t>
      </w:r>
    </w:p>
    <w:p>
      <w:pPr>
        <w:pStyle w:val="style0"/>
        <w:rPr/>
      </w:pPr>
    </w:p>
    <w:p>
      <w:pPr>
        <w:pStyle w:val="style0"/>
        <w:rPr/>
      </w:pPr>
      <w:r>
        <w:rPr>
          <w:lang w:val="en-US"/>
        </w:rPr>
        <w:t>横向管理纽带确保了俄罗斯政府与与之处于同一宪法层面的国家机关：联邦议会和最高法院的互动。</w:t>
      </w:r>
    </w:p>
    <w:p>
      <w:pPr>
        <w:pStyle w:val="style0"/>
        <w:rPr/>
      </w:pPr>
    </w:p>
    <w:p>
      <w:pPr>
        <w:pStyle w:val="style0"/>
        <w:rPr/>
      </w:pPr>
      <w:r>
        <w:rPr>
          <w:lang w:val="en-US"/>
        </w:rPr>
        <w:t>德米特里-梅德韦杰夫在知识日访问弗拉基米尔的一所学校时，向学生们讲述了宪法的重要性。</w:t>
      </w:r>
    </w:p>
    <w:p>
      <w:pPr>
        <w:pStyle w:val="style0"/>
        <w:rPr/>
      </w:pPr>
      <w:r>
        <w:rPr>
          <w:lang w:val="en-US"/>
        </w:rPr>
        <w:t>在现代公共行政机制中，政府系统本身的内部沟通也同样重要。组织政府各部门机构、政府机器之间的优质合作，提高它们在法律程序中的效率，是俄罗斯政府的一项重要职能。事实上，它是法律程序中的一个 "十字路口"，是联邦行政权力体系中实施的大多数项目的管理中心。如果你看一下任何政府会议的议程或其官方网站上发布的法案清单，你可以评估所讨论的问题在监管部门和国家生活中的重要性方面的分散性。许多问题具有真正的国家、方案性质。在其他情况下，所做的决定只涉及狭小的经济领域或个别国家公司和联邦财产的具体对象。因此，所有级别的政府--从微观到宏观--都集中在政府的结构中。</w:t>
      </w:r>
    </w:p>
    <w:p>
      <w:pPr>
        <w:pStyle w:val="style0"/>
        <w:rPr/>
      </w:pPr>
    </w:p>
    <w:p>
      <w:pPr>
        <w:pStyle w:val="style0"/>
        <w:rPr/>
      </w:pPr>
      <w:r>
        <w:rPr>
          <w:lang w:val="en-US"/>
        </w:rPr>
        <w:t>完善行政权力体系</w:t>
      </w:r>
    </w:p>
    <w:p>
      <w:pPr>
        <w:pStyle w:val="style0"/>
        <w:rPr/>
      </w:pPr>
      <w:r>
        <w:rPr>
          <w:lang w:val="en-US"/>
        </w:rPr>
        <w:t>俄罗斯政府为改善俄罗斯联邦的行政权力体系和提高其运作效率做出了重大努力。自2004年以来，我国进行的行政改革的重点之一是将联邦行政权力机构系统的部门原则过渡到职能原则，这并非巧合。</w:t>
      </w:r>
    </w:p>
    <w:p>
      <w:pPr>
        <w:pStyle w:val="style0"/>
        <w:rPr/>
      </w:pPr>
    </w:p>
    <w:p>
      <w:pPr>
        <w:pStyle w:val="style0"/>
        <w:rPr/>
      </w:pPr>
      <w:r>
        <w:rPr>
          <w:lang w:val="en-US"/>
        </w:rPr>
        <w:t>在改革过程中，试图明确界定行政机关的责任范围，优化其组成和运作机制。然而，这并不是完美无缺地完成的。远离所有的治理领域，国家职能被分配在 "部-服务-机构 "的三位一体中。因此，一些不可行的环节不得不被取消。许多部门试图摆脱庇护他们的部委，转而直接隶属于俄罗斯联邦政府，有些部门成功了。最后，由于权力过度集中于各部委，因此有必要对其进行拆分并建立独立机构。与此相伴的是行政竞争，这有时会耗费一些行政当局的大部分精力。</w:t>
      </w:r>
    </w:p>
    <w:p>
      <w:pPr>
        <w:pStyle w:val="style0"/>
        <w:rPr/>
      </w:pPr>
    </w:p>
    <w:p>
      <w:pPr>
        <w:pStyle w:val="style0"/>
        <w:rPr/>
      </w:pPr>
      <w:r>
        <w:rPr>
          <w:lang w:val="en-US"/>
        </w:rPr>
        <w:t>问题是：对行政部门来说，结构的稳定性和组织的定期变化哪个更好？生活的速度正在迅速增加，行政部门应该有时间根据现代挑战进行现代化。但是，变革的愿望也可能是由纯粹的官僚主义动机驱动的--解雇不受欢迎的人的愿望，是对活动的模仿。这种变化是毫无意义的，严重损害了一个有效国家的形成。</w:t>
      </w:r>
    </w:p>
    <w:p>
      <w:pPr>
        <w:pStyle w:val="style0"/>
        <w:rPr/>
      </w:pPr>
    </w:p>
    <w:p>
      <w:pPr>
        <w:pStyle w:val="style0"/>
        <w:rPr/>
      </w:pPr>
      <w:r>
        <w:rPr>
          <w:lang w:val="en-US"/>
        </w:rPr>
        <w:t>然而，尽管行政改革付出了一些代价，但其最重要的成果之一是将各个国家机构的职能进行了有意义的分离。一个行政机构实际制定有约束力的要求供经济主体应用和执行的情况极为罕见......。然后自己控制这些要求的实施。在过去，这为官员的各种滥用行为创造了有利的环境。现在，对国家机构活动的详细规定、监管程序、建立严格的程序框架和管理决策的算法都是由外部、由其他国家机构制定的。它们通过特殊的规范性法律行为--行政法规--得到巩固，使公共管理的过程更加开放和高效，使当局能够对社会的需求作出明确和快速的反应。</w:t>
      </w:r>
    </w:p>
    <w:p>
      <w:pPr>
        <w:pStyle w:val="style0"/>
        <w:rPr/>
      </w:pPr>
    </w:p>
    <w:p>
      <w:pPr>
        <w:pStyle w:val="style0"/>
        <w:rPr/>
      </w:pPr>
      <w:r>
        <w:rPr>
          <w:lang w:val="en-US"/>
        </w:rPr>
        <w:t>近年来，政府的各个领域都通过了行政法规。我们可以说，已经形成了统一的编制方法，其结构和内容的共同方法已被载入。</w:t>
      </w:r>
    </w:p>
    <w:p>
      <w:pPr>
        <w:pStyle w:val="style0"/>
        <w:rPr/>
      </w:pPr>
    </w:p>
    <w:p>
      <w:pPr>
        <w:pStyle w:val="style0"/>
        <w:rPr/>
      </w:pPr>
      <w:r>
        <w:rPr>
          <w:lang w:val="en-US"/>
        </w:rPr>
        <w:t>从这里到建立行政法规范本，再到通过早在1960年代就讨论过的关于行政-行政活动原则的法律，只有一步之遥。现在我们已经具备了所有的必要条件，剩下的就是设定任务并解决这个问题。</w:t>
      </w:r>
    </w:p>
    <w:p>
      <w:pPr>
        <w:pStyle w:val="style0"/>
        <w:rPr/>
      </w:pPr>
    </w:p>
    <w:p>
      <w:pPr>
        <w:pStyle w:val="style0"/>
        <w:rPr/>
      </w:pPr>
      <w:r>
        <w:rPr>
          <w:lang w:val="en-US"/>
        </w:rPr>
        <w:t>政府、控制和风险管理</w:t>
      </w:r>
    </w:p>
    <w:p>
      <w:pPr>
        <w:pStyle w:val="style0"/>
        <w:rPr/>
      </w:pPr>
      <w:r>
        <w:rPr>
          <w:lang w:val="en-US"/>
        </w:rPr>
        <w:t>因此，今天的关键任务是修改联邦行政权力系统中的法律技术--从准备一项倡议到通过一项法律行为再到监督其应用。重要的是，要把法律管理的集中和分散结合起来，根据要执行的任务的重要性、复杂性和紧迫性来区分法律制定的公共程序，让公共力量和合格的非政府专家参与其中。正如在企业中一样，国家机构应该有一个有效的现代系统来管理决策中的法律和管理风险。</w:t>
      </w:r>
    </w:p>
    <w:p>
      <w:pPr>
        <w:pStyle w:val="style0"/>
        <w:rPr/>
      </w:pPr>
    </w:p>
    <w:p>
      <w:pPr>
        <w:pStyle w:val="style0"/>
        <w:rPr/>
      </w:pPr>
      <w:r>
        <w:rPr>
          <w:lang w:val="en-US"/>
        </w:rPr>
        <w:t>有必要确保对法律程序的高度规划，由联邦执行机构严格在政府立法活动计划的框架内编制大多数立法草案，从而有效利用现有资源（首先是人力资源）。有必要建立一个连贯的系统，以预测立法的发展，监测在联邦和区域一级通过的法案的经济和社会效力。</w:t>
      </w:r>
    </w:p>
    <w:p>
      <w:pPr>
        <w:pStyle w:val="style0"/>
        <w:rPr/>
      </w:pPr>
    </w:p>
    <w:p>
      <w:pPr>
        <w:pStyle w:val="style0"/>
        <w:rPr/>
      </w:pPr>
      <w:r>
        <w:rPr>
          <w:lang w:val="en-US"/>
        </w:rPr>
        <w:t>不应允许对法律规范进行过度的案例分析，并试图制定法律来规范特定情况。法律制定必须面向未来，而不是为短期目标服务。</w:t>
      </w:r>
    </w:p>
    <w:p>
      <w:pPr>
        <w:pStyle w:val="style0"/>
        <w:rPr/>
      </w:pPr>
    </w:p>
    <w:p>
      <w:pPr>
        <w:pStyle w:val="style0"/>
        <w:rPr/>
      </w:pPr>
      <w:r>
        <w:rPr>
          <w:lang w:val="en-US"/>
        </w:rPr>
        <w:t>国家控制的组织和确保法律监管的稳定性需要特别注意。</w:t>
      </w:r>
    </w:p>
    <w:p>
      <w:pPr>
        <w:pStyle w:val="style0"/>
        <w:rPr/>
      </w:pPr>
    </w:p>
    <w:p>
      <w:pPr>
        <w:pStyle w:val="style0"/>
        <w:rPr/>
      </w:pPr>
      <w:r>
        <w:rPr>
          <w:lang w:val="en-US"/>
        </w:rPr>
        <w:t>作为确保法治和维护纪律的手段之一，国家控制职能的实施保证了社会的发展，同时保持了社会的稳定。在过去的两年里，我们做了大量的工作来调整和细化实施控制和监督的规则，这使得我们有可能填补自20世纪90年代以来存在的一些空白。 它们对保护受控实体的权利水平和控制（监督）的质量都产生了负面影响。然而，并不是所有已经发生的变化都能充分运作。现有问题的某一部分还没有得到解决。应该认识到：这些问题不仅与实体法的不完善有关，这意味着要进一步澄清对受控实体行为的强制性要求，而且还与进行检查的程序和对所发现的违规行为采取执法措施有关。控制和监督职能的进一步改善也与海关联盟和单一经济空间的监管框架的形成有关。</w:t>
      </w:r>
    </w:p>
    <w:p>
      <w:pPr>
        <w:pStyle w:val="style0"/>
        <w:rPr/>
      </w:pPr>
      <w:r>
        <w:rPr>
          <w:lang w:val="en-US"/>
        </w:rPr>
        <w:t>治理的技术问题包括：在一些情况下，在起草法律行为时不合理地放弃了科学和理论基础，在有现成的普遍的法律解决方案被理论证实并在实践中得到检验的情况下，试图创建一个新的法律监管机制。</w:t>
      </w:r>
    </w:p>
    <w:p>
      <w:pPr>
        <w:pStyle w:val="style0"/>
        <w:rPr/>
      </w:pPr>
    </w:p>
    <w:p>
      <w:pPr>
        <w:pStyle w:val="style0"/>
        <w:rPr/>
      </w:pPr>
      <w:r>
        <w:rPr>
          <w:lang w:val="en-US"/>
        </w:rPr>
        <w:t>法律法规的不稳定性，规范经济活动的立法的频繁变化，差距，内部矛盾，法律行为的不一致，文本的语言质量低，是降低公共行政效率的因素。</w:t>
      </w:r>
    </w:p>
    <w:p>
      <w:pPr>
        <w:pStyle w:val="style0"/>
        <w:rPr/>
      </w:pPr>
    </w:p>
    <w:p>
      <w:pPr>
        <w:pStyle w:val="style0"/>
        <w:rPr/>
      </w:pPr>
      <w:r>
        <w:rPr>
          <w:lang w:val="en-US"/>
        </w:rPr>
        <w:t>今天需要有效的、往往是创新的解决方案来解决这些问题。制定此类解决方案的责任不仅在于在国家机构工作的律师。这是法律科学和实践的一项共同任务。</w:t>
      </w:r>
    </w:p>
    <w:p>
      <w:pPr>
        <w:pStyle w:val="style0"/>
        <w:rPr/>
      </w:pPr>
    </w:p>
    <w:p>
      <w:pPr>
        <w:pStyle w:val="style0"/>
        <w:rPr/>
      </w:pPr>
      <w:r>
        <w:rPr>
          <w:lang w:val="en-US"/>
        </w:rPr>
        <w:t>律师必须提供高质量的（通常是通用的）法律工具和技术，用于公共管理、公司部门、经济和国际关系。虽然听起来对广大律师公司来说很不幸，但今天的法律越来越不是一种艺术，而是一种技术。这种技术不应该与它们所针对的一般任务不协调。发展有效的法律技术本身显然不是目的--这些工具应该随着国家、社会、经济和外交政策发展的载体而改变。</w:t>
      </w:r>
    </w:p>
    <w:p>
      <w:pPr>
        <w:pStyle w:val="style0"/>
        <w:rPr/>
      </w:pPr>
    </w:p>
    <w:p>
      <w:pPr>
        <w:pStyle w:val="style0"/>
        <w:rPr/>
      </w:pPr>
      <w:r>
        <w:rPr>
          <w:lang w:val="en-US"/>
        </w:rPr>
        <w:t>行政权力和公民社会</w:t>
      </w:r>
    </w:p>
    <w:p>
      <w:pPr>
        <w:pStyle w:val="style0"/>
        <w:rPr/>
      </w:pPr>
      <w:r>
        <w:rPr>
          <w:lang w:val="en-US"/>
        </w:rPr>
        <w:t>国家受到民间社会的严重影响，其独立的机构不再满足于治理对象的地位，希望靠自己的力量影响政府。在这些条件下，对法律规定、系统组织、运作技术、工作人员的专业培训和行政权力的其他参数都提出了极高的要求。</w:t>
      </w:r>
    </w:p>
    <w:p>
      <w:pPr>
        <w:pStyle w:val="style0"/>
        <w:rPr/>
      </w:pPr>
    </w:p>
    <w:p>
      <w:pPr>
        <w:pStyle w:val="style0"/>
        <w:rPr/>
      </w:pPr>
      <w:r>
        <w:rPr>
          <w:lang w:val="en-US"/>
        </w:rPr>
        <w:t>提高行政机关效率的重要因素之一应该是政府机构更加开放，以及公民参与国家事务的管理，包括通过 "开放政府 "系统。行政机关和民间社会机构之间的新的互动机制为解决一个可以称为俄罗斯国家的慢性问题创造了前提条件。俄罗斯著名律师B.N. Chicherin早在1862年就写道："政府和公众舆论之间的不和谐一直是国家发展的障碍"（B.N. Chicherin. 当代的几个问题。 莫斯科，1862年。P.7）。</w:t>
      </w:r>
    </w:p>
    <w:p>
      <w:pPr>
        <w:pStyle w:val="style0"/>
        <w:rPr/>
      </w:pPr>
    </w:p>
    <w:p>
      <w:pPr>
        <w:pStyle w:val="style0"/>
        <w:rPr/>
      </w:pPr>
      <w:r>
        <w:rPr>
          <w:lang w:val="en-US"/>
        </w:rPr>
        <w:t>政府已经采取了一些措施来克服它。因此，2012年7月，俄罗斯联邦经济发展部在其网站上发布了题为 "形成通过互联网公开提交俄罗斯联邦公民提案的机制的概念，以便俄罗斯联邦政府审议至少有10万名公民支持的提案"（"俄罗斯公共倡议"）的文件供公众讨论。2012年8月，该概念得到了俄罗斯联邦政府的批准。</w:t>
      </w:r>
    </w:p>
    <w:p>
      <w:pPr>
        <w:pStyle w:val="style0"/>
        <w:rPr/>
      </w:pPr>
    </w:p>
    <w:p>
      <w:pPr>
        <w:pStyle w:val="style0"/>
        <w:rPr/>
      </w:pPr>
      <w:r>
        <w:rPr>
          <w:lang w:val="en-US"/>
        </w:rPr>
        <w:t>公开性原则意味着创建和免费使用专门的网络资源，使任何人都能公开获得张贴在那里的提案，并有机会了解对这些提案作出的所有决定和投票结果。</w:t>
      </w:r>
    </w:p>
    <w:p>
      <w:pPr>
        <w:pStyle w:val="style0"/>
        <w:rPr/>
      </w:pPr>
    </w:p>
    <w:p>
      <w:pPr>
        <w:pStyle w:val="style0"/>
        <w:rPr/>
      </w:pPr>
      <w:r>
        <w:rPr>
          <w:lang w:val="en-US"/>
        </w:rPr>
        <w:t>2013年3月4日 "关于审议俄罗斯联邦公民利用俄罗斯公共倡议网络资源发出的公共倡议 "的第183号俄罗斯联邦总统令已经签署并生效。该文件规定了公民可以利用现代技术向当局和社会传达他们关于国家社会经济发展和改善国家和市政管理问题的建议的规则。</w:t>
      </w:r>
    </w:p>
    <w:p>
      <w:pPr>
        <w:pStyle w:val="style0"/>
        <w:rPr/>
      </w:pPr>
    </w:p>
    <w:p>
      <w:pPr>
        <w:pStyle w:val="style0"/>
        <w:rPr/>
      </w:pPr>
      <w:r>
        <w:rPr>
          <w:lang w:val="en-US"/>
        </w:rPr>
        <w:t>现在最主要的是确保公众提出的倡议在行政部门，有时甚至是立法部门的活动中得到充分的回应。</w:t>
      </w:r>
    </w:p>
    <w:p>
      <w:pPr>
        <w:pStyle w:val="style0"/>
        <w:rPr/>
      </w:pPr>
    </w:p>
    <w:p>
      <w:pPr>
        <w:pStyle w:val="style0"/>
        <w:rPr/>
      </w:pPr>
      <w:r>
        <w:rPr>
          <w:lang w:val="en-US"/>
        </w:rPr>
        <w:t>我们也在谈论一个相反的过程，即公民对当局提出的法律草案提交意见。</w:t>
      </w:r>
    </w:p>
    <w:p>
      <w:pPr>
        <w:pStyle w:val="style0"/>
        <w:rPr/>
      </w:pPr>
    </w:p>
    <w:p>
      <w:pPr>
        <w:pStyle w:val="style0"/>
        <w:rPr/>
      </w:pPr>
      <w:r>
        <w:rPr>
          <w:lang w:val="en-US"/>
        </w:rPr>
        <w:t>而且已经有了积极的例子。诸如 "俄罗斯联邦教育"、"俄罗斯联邦人口社会服务基础"、"保护公众健康不受烟草烟雾和烟草消费影响 "等联邦法律草案等重要文件成为公众专业知识的主题。</w:t>
      </w:r>
    </w:p>
    <w:p>
      <w:pPr>
        <w:pStyle w:val="style0"/>
        <w:rPr/>
      </w:pPr>
    </w:p>
    <w:p>
      <w:pPr>
        <w:pStyle w:val="style0"/>
        <w:rPr/>
      </w:pPr>
      <w:r>
        <w:rPr>
          <w:lang w:val="en-US"/>
        </w:rPr>
        <w:t>寻找平衡</w:t>
      </w:r>
    </w:p>
    <w:p>
      <w:pPr>
        <w:pStyle w:val="style0"/>
        <w:rPr/>
      </w:pPr>
      <w:r>
        <w:rPr>
          <w:lang w:val="en-US"/>
        </w:rPr>
        <w:t>宪法本身是一个活的法律组织。在基本的宪法原则保持不变的情况下，其解释发生了变化，进行了补充。在特定的历史时期，这种或那种规定对社会变得更有意义。对私人和公共利益之间的平衡有不同的理解。</w:t>
      </w:r>
    </w:p>
    <w:p>
      <w:pPr>
        <w:pStyle w:val="style0"/>
        <w:rPr/>
      </w:pPr>
      <w:r>
        <w:rPr>
          <w:lang w:val="en-US"/>
        </w:rPr>
        <w:t>管理技术的形成和修改应在宪法框架内进行，在《基本法》规定的一般法律和组织工具的范围内进行。必须准确反映宪法的文字和精神，同时考虑到公共行政的最佳国际惯例。同时，正如S.S. Alekseev正确地写道，"与当前俄罗斯宪法有关的现有现实应该是一个教训，一个具有未来前景的反思理由"（S.S. Alekseev. 上帝在地球上最神圣的东西。伊曼纽尔-康德和现代时代的法律问题。М., 2013. С. 236.)</w:t>
      </w:r>
    </w:p>
    <w:p>
      <w:pPr>
        <w:pStyle w:val="style0"/>
        <w:rPr/>
      </w:pPr>
    </w:p>
    <w:p>
      <w:pPr>
        <w:pStyle w:val="style0"/>
        <w:rPr/>
      </w:pPr>
      <w:r>
        <w:rPr>
          <w:lang w:val="en-US"/>
        </w:rPr>
        <w:t>这意味着对规则制定过程中的每个参与者都有特殊要求。为了实现宪法目标，国家机器在选择手段、方法和技术时必须极为谨慎。在这里，任何人都不能有例外，包括政府。无论它是一个附则、一项法律，甚至是整个法典，都没有关系。</w:t>
      </w:r>
    </w:p>
    <w:p>
      <w:pPr>
        <w:pStyle w:val="style0"/>
        <w:rPr/>
      </w:pPr>
    </w:p>
    <w:p>
      <w:pPr>
        <w:pStyle w:val="style0"/>
        <w:rPr/>
      </w:pPr>
      <w:r>
        <w:rPr>
          <w:lang w:val="en-US"/>
        </w:rPr>
        <w:t>当然，并不是每部法律都能像《宪法》各章的表述那样清晰、易懂、漂亮。但有必要为这个理想而努力。特别是在一个竞争日益激烈的法律体系中。当企业轻松地从一个大陆转移到另一个大陆，带着他们的资本、高技能人才和新技术，或选择利用外国，或许是国际的法院时，我们的法律体系正面临巨大的压力。我们如何才能减轻这种压力，并通过这样做来提高我们经济的竞争力？答案是显而易见的：首先，通过提高法律制定和执法的质量。</w:t>
      </w:r>
    </w:p>
    <w:p>
      <w:pPr>
        <w:pStyle w:val="style0"/>
        <w:rPr/>
      </w:pPr>
    </w:p>
    <w:p>
      <w:pPr>
        <w:pStyle w:val="style0"/>
        <w:rPr/>
      </w:pPr>
      <w:r>
        <w:rPr>
          <w:lang w:val="en-US"/>
        </w:rPr>
        <w:t>在今天的环境中，俄罗斯政府确实处于法律程序的十字路口。它的任务是在《宪法》作为一种 "路线图 "的指导下，仔细规划法律制定。毕竟，《基本法》的潜力仍然是巨大的。正是这种方法将确保俄罗斯在未来几十年里作为一个法治国家的发展。</w:t>
      </w:r>
    </w:p>
    <w:p>
      <w:pPr>
        <w:pStyle w:val="style0"/>
        <w:rPr/>
      </w:pPr>
    </w:p>
    <w:p>
      <w:pPr>
        <w:pStyle w:val="style0"/>
        <w:rPr/>
      </w:pPr>
      <w:r>
        <w:rPr>
          <w:lang w:val="en-US"/>
        </w:rPr>
        <w:t>这篇文章是为《俄罗斯报》和《Zakon》杂志撰写的。</w:t>
      </w:r>
    </w:p>
    <w:p>
      <w:pPr>
        <w:pStyle w:val="style0"/>
        <w:rPr/>
      </w:pPr>
    </w:p>
    <w:p>
      <w:pPr>
        <w:pStyle w:val="style0"/>
        <w:rPr/>
      </w:pPr>
      <w:r>
        <w:rPr>
          <w:lang w:val="en-US"/>
        </w:rPr>
        <w:t>俄罗斯报》--联邦版：第279（6255）号</w:t>
      </w:r>
    </w:p>
    <w:p>
      <w:pPr>
        <w:pStyle w:val="style0"/>
        <w:rPr/>
      </w:pPr>
    </w:p>
    <w:p>
      <w:pPr>
        <w:pStyle w:val="style0"/>
        <w:rPr/>
      </w:pPr>
    </w:p>
    <w:p>
      <w:pPr>
        <w:pStyle w:val="style0"/>
        <w:rPr/>
      </w:pPr>
    </w:p>
    <w:p>
      <w:pPr>
        <w:pStyle w:val="style0"/>
        <w:rPr/>
      </w:pPr>
    </w:p>
    <w:p>
      <w:pPr>
        <w:pStyle w:val="style0"/>
        <w:rPr/>
      </w:pPr>
      <w:r>
        <w:rPr>
          <w:lang w:val="en-US"/>
        </w:rPr>
        <w:t>04.11.2012 23:05</w:t>
      </w:r>
    </w:p>
    <w:bookmarkStart w:id="9" w:name="RG刊登了梅德韦杰夫总理关于亚欧论坛的文章"/>
    <w:p>
      <w:pPr>
        <w:pStyle w:val="style0"/>
        <w:rPr>
          <w:b/>
          <w:bCs/>
          <w:highlight w:val="yellow"/>
        </w:rPr>
      </w:pPr>
      <w:r>
        <w:rPr>
          <w:b/>
          <w:bCs/>
          <w:highlight w:val="yellow"/>
          <w:lang w:val="en-US"/>
        </w:rPr>
        <w:fldChar w:fldCharType="begin"/>
      </w:r>
      <w:r>
        <w:rPr>
          <w:b/>
          <w:bCs/>
          <w:highlight w:val="yellow"/>
          <w:lang w:val="en-US"/>
        </w:rPr>
        <w:instrText xml:space="preserve"> HYPERLINK "https://rg.ru/2012/11/04/medvedev-site.html" \o "https://rg.ru/2012/11/04/medvedev-site.html"</w:instrText>
      </w:r>
      <w:r>
        <w:rPr>
          <w:b/>
          <w:bCs/>
          <w:highlight w:val="yellow"/>
          <w:lang w:val="en-US"/>
        </w:rPr>
        <w:fldChar w:fldCharType="separate"/>
      </w:r>
      <w:r>
        <w:rPr>
          <w:rStyle w:val="style85"/>
          <w:b/>
          <w:bCs/>
          <w:highlight w:val="yellow"/>
          <w:lang w:val="en-US"/>
        </w:rPr>
        <w:t>"RG "刊登了梅德韦杰夫总理关于亚欧论坛的文章</w:t>
      </w:r>
      <w:bookmarkEnd w:id="9"/>
      <w:r>
        <w:rPr>
          <w:b/>
          <w:bCs/>
          <w:highlight w:val="yellow"/>
          <w:lang w:val="en-US"/>
        </w:rPr>
        <w:fldChar w:fldCharType="end"/>
      </w:r>
    </w:p>
    <w:p>
      <w:pPr>
        <w:pStyle w:val="style0"/>
        <w:rPr/>
      </w:pPr>
      <w:r>
        <w:rPr>
          <w:lang w:val="en-US"/>
        </w:rPr>
        <w:t>德米特里-梅德韦杰夫（俄罗斯总理）</w:t>
      </w:r>
    </w:p>
    <w:p>
      <w:pPr>
        <w:pStyle w:val="style0"/>
        <w:rPr/>
      </w:pPr>
      <w:r>
        <w:rPr>
          <w:lang w:val="en-US"/>
        </w:rPr>
        <w:t>几天后，万象将在亚欧会议（ASEM）框架内主办国家和政府首脑会议。德米特里-梅德韦杰夫总理代表俄罗斯参加了该论坛，他为峰会撰写了一篇题为 "俄罗斯作为亚欧会议的纽带 "的文章，发表在36家欧洲和亚洲期刊。今天 "RG "刊登了梅德韦杰夫总理的文章。</w:t>
      </w:r>
    </w:p>
    <w:p>
      <w:pPr>
        <w:pStyle w:val="style0"/>
        <w:rPr/>
      </w:pPr>
    </w:p>
    <w:p>
      <w:pPr>
        <w:pStyle w:val="style0"/>
        <w:rPr/>
      </w:pPr>
      <w:r>
        <w:rPr>
          <w:lang w:val="en-US"/>
        </w:rPr>
        <w:t>这个论坛不是偶然被称为独特的。自1996年以来，它将来自欧洲、南亚和太平洋的国家聚集在一起。从本质上讲，亚欧会议是一个为迅速变化的世界局势寻找答案的平台。而这一方面是以全球化和全球相互依存的加深为特征。另一方面，区域化和最具活力的地区的重要性日益增加。</w:t>
      </w:r>
    </w:p>
    <w:p>
      <w:pPr>
        <w:pStyle w:val="style0"/>
        <w:rPr/>
      </w:pPr>
    </w:p>
    <w:p>
      <w:pPr>
        <w:pStyle w:val="style0"/>
        <w:rPr/>
      </w:pPr>
      <w:r>
        <w:rPr>
          <w:lang w:val="en-US"/>
        </w:rPr>
        <w:t>俄罗斯由于其地理、文化多样性和经济潜力，不能不成为这一进程中的一个关键环节。俄罗斯在2010年加入亚欧会议，不仅对我们和该组织本身，而且对整个国际关系的架构都具有重大意义。它实际上将世界政治和经济的两个有影响力的中心聚集在一起。俄罗斯被称为欧亚国家，或者像一些研究人员写的那样，被称为欧洲-太平洋国家，这不是没有道理的。</w:t>
      </w:r>
    </w:p>
    <w:p>
      <w:pPr>
        <w:pStyle w:val="style0"/>
        <w:rPr/>
      </w:pPr>
    </w:p>
    <w:p>
      <w:pPr>
        <w:pStyle w:val="style0"/>
        <w:rPr/>
      </w:pPr>
      <w:r>
        <w:rPr>
          <w:lang w:val="en-US"/>
        </w:rPr>
        <w:t>越来越清楚的是，可持续的全球发展需要一个相互联系但独立发展的区域一体化协会系统。在西欧，主要的一体化机制是欧盟。尽管困难重重，它仍然是旧世界经济发展的引擎。欧盟约占俄罗斯贸易额的50%。</w:t>
      </w:r>
    </w:p>
    <w:p>
      <w:pPr>
        <w:pStyle w:val="style0"/>
        <w:rPr/>
      </w:pPr>
    </w:p>
    <w:p>
      <w:pPr>
        <w:pStyle w:val="style0"/>
        <w:rPr/>
      </w:pPr>
      <w:r>
        <w:rPr>
          <w:lang w:val="en-US"/>
        </w:rPr>
        <w:t>在亚洲有几个多边协会，包括今年由俄罗斯担任主席的亚太经合组织。在符拉迪沃斯托克峰会上，俄罗斯关于粮食安全、农工业部门发展、打击非法捕捞海洋生物资源的倡议得到了批准。重点是形成替代性的交通走廊。还有关于危机管理中心的活动以及将其纳入区域网络。</w:t>
      </w:r>
    </w:p>
    <w:p>
      <w:pPr>
        <w:pStyle w:val="style0"/>
        <w:rPr/>
      </w:pPr>
    </w:p>
    <w:p>
      <w:pPr>
        <w:pStyle w:val="style0"/>
        <w:rPr/>
      </w:pPr>
      <w:r>
        <w:rPr>
          <w:lang w:val="en-US"/>
        </w:rPr>
        <w:t>俄罗斯在区域论坛内与东盟国家积极合作。我们有兴趣进一步发展与东盟成员的贸易和经济关系，启动新的合作项目，主要是在高科技产业。</w:t>
      </w:r>
    </w:p>
    <w:p>
      <w:pPr>
        <w:pStyle w:val="style0"/>
        <w:rPr/>
      </w:pPr>
    </w:p>
    <w:p>
      <w:pPr>
        <w:pStyle w:val="style0"/>
        <w:rPr/>
      </w:pPr>
      <w:r>
        <w:rPr>
          <w:lang w:val="en-US"/>
        </w:rPr>
        <w:t>最后，俄罗斯本身--与其白俄罗斯和哈萨克伙伴一起--正在参与一个重要的一体化项目，即在2015年之前在关税同盟和单一经济空间的基础上建立欧亚经济联盟。该协会最重要的任务之一是开放国家经济，与合作伙伴进行更密切的合作。为建立一个从欧洲西端到太平洋的共同经济空间创造条件。独联体自由贸易协定》也在追求这一目标。我相信，当欧亚经济联盟充分发挥其潜力时，我们将能够消除货物、资本和服务在欧亚空间流动的障碍。</w:t>
      </w:r>
    </w:p>
    <w:p>
      <w:pPr>
        <w:pStyle w:val="style0"/>
        <w:rPr/>
      </w:pPr>
    </w:p>
    <w:p>
      <w:pPr>
        <w:pStyle w:val="style0"/>
        <w:rPr/>
      </w:pPr>
      <w:r>
        <w:rPr>
          <w:lang w:val="en-US"/>
        </w:rPr>
        <w:t>在未来几年和几十年里，俄罗斯将面临最重要的历史任务--确保在俄罗斯各地区和谐发展的基础上加速经济的现代化进程。西伯利亚和远东将被优先考虑。首先，因为在过去，没有足够的资金来全面发展该国的这一部分。其次，随着世界经济的重心向东方转移，俄罗斯必须在亚太地区更加活跃，该地区正在成为全球经济增长的中心，提供了约55%的全球GDP和几乎一半的世界贸易量。</w:t>
      </w:r>
    </w:p>
    <w:p>
      <w:pPr>
        <w:pStyle w:val="style0"/>
        <w:rPr/>
      </w:pPr>
    </w:p>
    <w:p>
      <w:pPr>
        <w:pStyle w:val="style0"/>
        <w:rPr/>
      </w:pPr>
      <w:r>
        <w:rPr>
          <w:lang w:val="en-US"/>
        </w:rPr>
        <w:t>俄罗斯的运输和过境潜力巨大，尚未得到充分开发，因为它占据了欧亚大陆约三分之一的面积。俄罗斯的运输网络相对发达：西伯利亚干线和贝加尔-阿穆尔干线，所有盆地的海港，提供最短运输路线的航空公司和机场网络，并与货物流动的主要配置相吻合。经济条件的现代化和自由化可以确保过境运输的可观增长--至少占货物运输总量的15%--在欧洲-亚洲以及欧洲-亚洲-美洲的交流中。西伯利亚大铁路每年能够运送多达1亿吨的货物，这将是最短的路线。一辆专门的火车可以在9天内从纳霍德卡到俄罗斯西部边境，并在两星期内到达西欧，而从亚太地区的港口到汉堡或安特卫普的海上旅行则需要35天。</w:t>
      </w:r>
    </w:p>
    <w:p>
      <w:pPr>
        <w:pStyle w:val="style0"/>
        <w:rPr/>
      </w:pPr>
    </w:p>
    <w:p>
      <w:pPr>
        <w:pStyle w:val="style0"/>
        <w:rPr/>
      </w:pPr>
      <w:r>
        <w:rPr>
          <w:lang w:val="en-US"/>
        </w:rPr>
        <w:t>北部海路的发展前景很好，其长度是目前从欧洲经印度洋到东亚航线的一半。虽然难以维持，但将船只运过北冰洋的费用比运过印度洋要便宜30%。</w:t>
      </w:r>
    </w:p>
    <w:p>
      <w:pPr>
        <w:pStyle w:val="style0"/>
        <w:rPr/>
      </w:pPr>
      <w:r>
        <w:rPr>
          <w:lang w:val="en-US"/>
        </w:rPr>
        <w:t>航空运输也发挥了质的变化。俄罗斯空域和西伯利亚机场网络（现有的和计划中的）的运作对各方都有利可图，因为使用中程飞机并在俄罗斯境内加油更经济。这对欧洲-东亚航线的航班来说尤其如此。</w:t>
      </w:r>
    </w:p>
    <w:p>
      <w:pPr>
        <w:pStyle w:val="style0"/>
        <w:rPr/>
      </w:pPr>
    </w:p>
    <w:p>
      <w:pPr>
        <w:pStyle w:val="style0"/>
        <w:rPr/>
      </w:pPr>
      <w:r>
        <w:rPr>
          <w:lang w:val="en-US"/>
        </w:rPr>
        <w:t>我相信亚欧会议是一个有希望的平台，可以讨论现代发展的所有最紧迫的问题，从经济可持续性到新技术和气候变化。</w:t>
      </w:r>
    </w:p>
    <w:p>
      <w:pPr>
        <w:pStyle w:val="style0"/>
        <w:rPr/>
      </w:pPr>
    </w:p>
    <w:p>
      <w:pPr>
        <w:pStyle w:val="style0"/>
        <w:rPr/>
      </w:pPr>
      <w:r>
        <w:rPr>
          <w:lang w:val="en-US"/>
        </w:rPr>
        <w:t>亚欧论坛有密集发展的、雄心勃勃的和非常多样化的国家的代表，不仅可以为欧亚大陆，而且可以为整个世界制定发展重点。同时，国家和区域性多边协会都应该参加这样的对话。俄罗斯长期以来一直愿意在这一领域进行互动。我们在不同文化和文明的交汇点上存在了几个世纪的经验，在亚欧会议内部发展文化间对话和创建从大西洋到太平洋的共同经济空间方面，肯定会有需求。</w:t>
      </w:r>
    </w:p>
    <w:p>
      <w:pPr>
        <w:pStyle w:val="style0"/>
        <w:rPr/>
      </w:pPr>
    </w:p>
    <w:p>
      <w:pPr>
        <w:pStyle w:val="style0"/>
        <w:rPr/>
      </w:pPr>
    </w:p>
    <w:p>
      <w:pPr>
        <w:pStyle w:val="style0"/>
        <w:rPr/>
      </w:pPr>
    </w:p>
    <w:p>
      <w:pPr>
        <w:pStyle w:val="style0"/>
        <w:rPr/>
      </w:pPr>
      <w:r>
        <w:rPr>
          <w:lang w:val="en-US"/>
        </w:rPr>
        <w:t>17.09.2009 23:42</w:t>
      </w:r>
    </w:p>
    <w:bookmarkStart w:id="10" w:name="德米特里梅德韦杰夫：现代政治制度必须是开放、灵活和足够成熟的"/>
    <w:p>
      <w:pPr>
        <w:pStyle w:val="style0"/>
        <w:rPr>
          <w:b/>
          <w:bCs/>
          <w:highlight w:val="yellow"/>
        </w:rPr>
      </w:pPr>
      <w:r>
        <w:rPr>
          <w:b/>
          <w:bCs/>
          <w:highlight w:val="yellow"/>
          <w:lang w:val="en-US"/>
        </w:rPr>
        <w:fldChar w:fldCharType="begin"/>
      </w:r>
      <w:r>
        <w:rPr>
          <w:b/>
          <w:bCs/>
          <w:highlight w:val="yellow"/>
          <w:lang w:val="en-US"/>
        </w:rPr>
        <w:instrText xml:space="preserve"> HYPERLINK "https://rg.ru/2009/09/18/medvedev-yar.html" \o "https://rg.ru/2009/09/18/medvedev-yar.html"</w:instrText>
      </w:r>
      <w:r>
        <w:rPr>
          <w:b/>
          <w:bCs/>
          <w:highlight w:val="yellow"/>
          <w:lang w:val="en-US"/>
        </w:rPr>
        <w:fldChar w:fldCharType="separate"/>
      </w:r>
      <w:r>
        <w:rPr>
          <w:rStyle w:val="style85"/>
          <w:b/>
          <w:bCs/>
          <w:highlight w:val="yellow"/>
          <w:lang w:val="en-US"/>
        </w:rPr>
        <w:t>德米特里-梅德韦杰夫：现代政治制度必须是开放、灵活和足够成熟的</w:t>
      </w:r>
      <w:bookmarkEnd w:id="10"/>
      <w:r>
        <w:rPr>
          <w:b/>
          <w:bCs/>
          <w:highlight w:val="yellow"/>
          <w:lang w:val="en-US"/>
        </w:rPr>
        <w:fldChar w:fldCharType="end"/>
      </w:r>
    </w:p>
    <w:p>
      <w:pPr>
        <w:pStyle w:val="style0"/>
        <w:rPr/>
      </w:pPr>
      <w:r>
        <w:rPr>
          <w:lang w:val="en-US"/>
        </w:rPr>
        <w:t>德米特里-梅德韦杰夫（俄罗斯总统）</w:t>
      </w:r>
    </w:p>
    <w:p>
      <w:pPr>
        <w:pStyle w:val="style0"/>
        <w:rPr/>
      </w:pPr>
    </w:p>
    <w:p>
      <w:pPr>
        <w:pStyle w:val="style0"/>
        <w:rPr/>
      </w:pPr>
      <w:r>
        <w:rPr>
          <w:lang w:val="en-US"/>
        </w:rPr>
        <w:t>- 雅罗斯拉夫尔是一座拥有千年历史的城市。其创始人雅罗斯拉夫亲王，如我们所知，因出版《俄罗斯真理报》而闻名。这是我们的第一部法典，第一部法律法典，它成为俄罗斯国家未来多年发展的法律基础。王子，作为一个好的立法者，试图在政策中建立法律和真理的方法，在明确的条件下，在那个非常遥远的时代的任务和概念的水平。</w:t>
      </w:r>
    </w:p>
    <w:p>
      <w:pPr>
        <w:pStyle w:val="style0"/>
        <w:rPr/>
      </w:pPr>
    </w:p>
    <w:p>
      <w:pPr>
        <w:pStyle w:val="style0"/>
        <w:rPr/>
      </w:pPr>
      <w:r>
        <w:rPr>
          <w:lang w:val="en-US"/>
        </w:rPr>
        <w:t>雅罗斯拉夫尔的徽章描绘了俄罗斯最著名的动物--熊，这个象征一方面象征着力量，另一方面也象征着远见。我认为，这两种品质正是我们今天所需要的，以形成一个公正、平衡、可持续的世界秩序，为数百万人的体面生活创造条件。</w:t>
      </w:r>
    </w:p>
    <w:p>
      <w:pPr>
        <w:pStyle w:val="style0"/>
        <w:rPr/>
      </w:pPr>
    </w:p>
    <w:p>
      <w:pPr>
        <w:pStyle w:val="style0"/>
        <w:rPr/>
      </w:pPr>
      <w:r>
        <w:rPr>
          <w:lang w:val="en-US"/>
        </w:rPr>
        <w:t>我们生活的社会和经济条件，我们生活的系统，是非常复杂的，这些有机体每年都在变得越来越复杂。政治和法律理论也是如此。政治方案甚至行动决策越来越需要调动最好的智力力量。这是一个非常复杂的过程。事实上，政治正成为一个日益复杂的、知识密集型的问题。聪明的、理性的政治，国家实用主义必须把一切不合理的东西从政治领域中取代：一方面是民族主义的危险幻想，另一方面是阶级斗争的古老偏见。乌托邦式的全球统治项目，无论其名称是什么--"世界哈里发 "或 "仁慈的霸权"，为军事冒险提供高压理由，压制人民的权利和自由，任何非法行动--所有这些当然都希望被抛弃，尽管我明白这一切说起来容易做起来难。</w:t>
      </w:r>
    </w:p>
    <w:p>
      <w:pPr>
        <w:pStyle w:val="style0"/>
        <w:rPr/>
      </w:pPr>
    </w:p>
    <w:p>
      <w:pPr>
        <w:pStyle w:val="style0"/>
        <w:rPr/>
      </w:pPr>
    </w:p>
    <w:p>
      <w:pPr>
        <w:pStyle w:val="style0"/>
        <w:rPr/>
      </w:pPr>
      <w:r>
        <w:rPr>
          <w:lang w:val="en-US"/>
        </w:rPr>
        <w:t>我相信，未来在于一项政策，即通过公开讨论、研究和全面的问题分析，寻求制定深思熟虑、协调一致的方法来实施该政策。未来在于智能政策。</w:t>
      </w:r>
    </w:p>
    <w:p>
      <w:pPr>
        <w:pStyle w:val="style0"/>
        <w:rPr/>
      </w:pPr>
    </w:p>
    <w:p>
      <w:pPr>
        <w:pStyle w:val="style0"/>
        <w:rPr/>
      </w:pPr>
      <w:r>
        <w:rPr>
          <w:lang w:val="en-US"/>
        </w:rPr>
        <w:t>在此，我引用我的同事萨帕特罗先生的话，他说。"我们需要一个能听到不同声音的国际秩序，但同时它们又是协调一致的。"</w:t>
      </w:r>
    </w:p>
    <w:p>
      <w:pPr>
        <w:pStyle w:val="style0"/>
        <w:rPr/>
      </w:pPr>
    </w:p>
    <w:p>
      <w:pPr>
        <w:pStyle w:val="style0"/>
        <w:rPr/>
      </w:pPr>
      <w:r>
        <w:rPr>
          <w:lang w:val="en-US"/>
        </w:rPr>
        <w:t>我们会议的主题是 "现代国家与全球安全"，不同文化、社区、国家为了普遍安全而进行的协调、和谐、合作。</w:t>
      </w:r>
    </w:p>
    <w:p>
      <w:pPr>
        <w:pStyle w:val="style0"/>
        <w:rPr/>
      </w:pPr>
    </w:p>
    <w:p>
      <w:pPr>
        <w:pStyle w:val="style0"/>
        <w:rPr/>
      </w:pPr>
      <w:r>
        <w:rPr>
          <w:lang w:val="en-US"/>
        </w:rPr>
        <w:t>我们越来越多地看到，在一个或几个国家的领土上出现的问题变成了全球性的问题，而且这种情况会立即发生，而无能或有时甚至不愿意解决自己的问题，不仅给自己的国家，也给大量的其他国家造成损害。国家机构的低效率产生了国际冲突。</w:t>
      </w:r>
    </w:p>
    <w:p>
      <w:pPr>
        <w:pStyle w:val="style0"/>
        <w:rPr/>
      </w:pPr>
    </w:p>
    <w:p>
      <w:pPr>
        <w:pStyle w:val="style0"/>
        <w:rPr/>
      </w:pPr>
      <w:r>
        <w:rPr>
          <w:lang w:val="en-US"/>
        </w:rPr>
        <w:t>去年，我们都看到了一个政府考虑不周的--当然甚至可以说是比较严厉的--财政政策是如何造成全球经济危机的，其后果几乎影响到了在座的每个州。还有其他的例子。</w:t>
      </w:r>
    </w:p>
    <w:p>
      <w:pPr>
        <w:pStyle w:val="style0"/>
        <w:rPr/>
      </w:pPr>
    </w:p>
    <w:p>
      <w:pPr>
        <w:pStyle w:val="style0"/>
        <w:rPr/>
      </w:pPr>
      <w:r>
        <w:rPr>
          <w:lang w:val="en-US"/>
        </w:rPr>
        <w:t>气候变化正在地球上发生，它远不是所有国家平等的错，开明和有环境意识的国家对这些变化负有主要责任。这意味着什么呢？我们也需要认清这一点。</w:t>
      </w:r>
    </w:p>
    <w:p>
      <w:pPr>
        <w:pStyle w:val="style0"/>
        <w:rPr/>
      </w:pPr>
    </w:p>
    <w:p>
      <w:pPr>
        <w:pStyle w:val="style0"/>
        <w:rPr/>
      </w:pPr>
      <w:r>
        <w:rPr>
          <w:lang w:val="en-US"/>
        </w:rPr>
        <w:t>流行病、人为灾难、社会不稳定、极端主义和恐怖主义、非法移民、海盗行为、有组织犯罪--所有这些现象都是在国家由于某种原因未能履行其职能、未能履行其义务时发生的。而这些现象威胁着每个人，绝对是每个人。因此，在我看来，各国必须尽可能多地了解对方，并有权不仅批判性地评估对方的外交政策，而且评估国内政策，甚至可能指出这一政策的缺点，如果它可能导致国际范围内的问题或忽视普遍接受的道德规范、人文主义原则。</w:t>
      </w:r>
    </w:p>
    <w:p>
      <w:pPr>
        <w:pStyle w:val="style0"/>
        <w:rPr/>
      </w:pPr>
    </w:p>
    <w:p>
      <w:pPr>
        <w:pStyle w:val="style0"/>
        <w:rPr/>
      </w:pPr>
      <w:r>
        <w:rPr>
          <w:lang w:val="en-US"/>
        </w:rPr>
        <w:t>但这种评价和监督的标准、规范和规则不能强加给任何人。这一点也是绝对明显的。没有人应该单方面支配这些规则，即使是最强大、最有力、最受尊重的国家也不例外。为了使它们被接受，为了使它们有效，它们必须由世界政治的所有参与者在自由讨论中共同努力来制定。在这里，众所周知的拉丁语原则是相当合适的：对每个人都有平等影响的事情需要所有人的批准。</w:t>
      </w:r>
    </w:p>
    <w:p>
      <w:pPr>
        <w:pStyle w:val="style0"/>
        <w:rPr/>
      </w:pPr>
    </w:p>
    <w:p>
      <w:pPr>
        <w:pStyle w:val="style0"/>
        <w:rPr/>
      </w:pPr>
      <w:r>
        <w:rPr>
          <w:lang w:val="en-US"/>
        </w:rPr>
        <w:t>一个现代国家应该是什么样子？其法律和组织结构应该是怎样的？国家应该如何发展自己？他们自己的机构应该如何发展，以使这些国家能够有效，使他们自己的公民感到舒适，使他们的邻国感到安全，使国家不会成为其他国家的威胁来源，但也要足够强大，可持续发展，必要时能够帮助其邻国？</w:t>
      </w:r>
    </w:p>
    <w:p>
      <w:pPr>
        <w:pStyle w:val="style0"/>
        <w:rPr/>
      </w:pPr>
    </w:p>
    <w:p>
      <w:pPr>
        <w:pStyle w:val="style0"/>
        <w:rPr/>
      </w:pPr>
      <w:r>
        <w:rPr>
          <w:lang w:val="en-US"/>
        </w:rPr>
        <w:t>对我来说，也许不是每个人都会同意我的观点，毕竟一个现代国家首先是一个民主国家。因此，我想把我们会议的主要问题表述如下：现代民主的标准应该是什么，以确保全球安全和可持续发展？</w:t>
      </w:r>
    </w:p>
    <w:p>
      <w:pPr>
        <w:pStyle w:val="style0"/>
        <w:rPr/>
      </w:pPr>
    </w:p>
    <w:p>
      <w:pPr>
        <w:pStyle w:val="style0"/>
        <w:rPr/>
      </w:pPr>
      <w:r>
        <w:rPr>
          <w:lang w:val="en-US"/>
        </w:rPr>
        <w:t>我对这个问题的回答版本不久前，即上周，在一些俄罗斯出版物上发表。我不会重复，但我想重申一下。现代民主制度的构建必须使社会发展的目标主要通过非暴力手段实现，而不是通过胁迫和镇压，不是通过恐吓和反对。这些管理方法必须建立在宽容、安宁、对话文化、开放任何个人的创造潜力、个人、社会和国家利益的汇合以及不同社会和不同国家的利益之上。这里的现代政治制度必须足够开放、灵活和成熟，以适应当前的时代，以配合不断变化的社会和文化进程的性质和速度。他们必须保护个人，他们必须保护国家主权，他们必须支持公民社会的结构。</w:t>
      </w:r>
    </w:p>
    <w:p>
      <w:pPr>
        <w:pStyle w:val="style0"/>
        <w:rPr/>
      </w:pPr>
    </w:p>
    <w:p>
      <w:pPr>
        <w:pStyle w:val="style0"/>
        <w:rPr/>
      </w:pPr>
      <w:r>
        <w:rPr>
          <w:lang w:val="en-US"/>
        </w:rPr>
        <w:t>当然，这些是最一般的，也许是最基本的原则，但在我看来，它们是应该指导制定民主政治的标准的。当然，采用这种标准并不意味着统一和非人格化。相反，对国家建设问题的商定标准、协调方法将有助于维护政治文化、治理模式和社会传统的多样性（我们都是不同的）、对未来的愿景和民主经验。歌德曾经写道，不同的民族不可能有一致的意见，但所有的民族都必须相互了解，相互理解。</w:t>
      </w:r>
    </w:p>
    <w:p>
      <w:pPr>
        <w:pStyle w:val="style0"/>
        <w:rPr/>
      </w:pPr>
    </w:p>
    <w:p>
      <w:pPr>
        <w:pStyle w:val="style0"/>
        <w:rPr/>
      </w:pPr>
      <w:r>
        <w:rPr>
          <w:lang w:val="en-US"/>
        </w:rPr>
        <w:t>现代民主的标准可以通过各种形式，在各种论坛上讨论。我希望雅罗斯拉夫尔将成为这些讨论平台之一，因为它是今年第一个举办这种论坛的地方。</w:t>
      </w:r>
    </w:p>
    <w:p>
      <w:pPr>
        <w:pStyle w:val="style0"/>
        <w:rPr/>
      </w:pPr>
    </w:p>
    <w:p>
      <w:pPr>
        <w:pStyle w:val="style0"/>
        <w:rPr/>
      </w:pPr>
      <w:r>
        <w:rPr>
          <w:lang w:val="en-US"/>
        </w:rPr>
        <w:t>全球经济危机推翻了上世纪末相当时髦的论点，即民族国家在全球时代的作用正在减弱。对全世界数百万人的命运负责的不是跨国公司或国际组织。反危机计划、稳定措施和对公民的社会保护是由政府实施的，由国家自己执行，并有助于全球经济的正常化。</w:t>
      </w:r>
    </w:p>
    <w:p>
      <w:pPr>
        <w:pStyle w:val="style0"/>
        <w:rPr/>
      </w:pPr>
    </w:p>
    <w:p>
      <w:pPr>
        <w:pStyle w:val="style0"/>
        <w:rPr/>
      </w:pPr>
      <w:r>
        <w:rPr>
          <w:lang w:val="en-US"/>
        </w:rPr>
        <w:t>这场危机明显加剧了一些社会问题，在这里所代表的几乎所有国家，失业率都大大增加了。它削减了人们的收入，恶化了地球上数千万、数亿人的社会状况，并在年轻人的人生旅途的最开始就对他们进行了严峻的考验。受危机影响的每个国家都有责任作出必要的决定。</w:t>
      </w:r>
    </w:p>
    <w:p>
      <w:pPr>
        <w:pStyle w:val="style0"/>
        <w:rPr/>
      </w:pPr>
    </w:p>
    <w:p>
      <w:pPr>
        <w:pStyle w:val="style0"/>
        <w:rPr/>
      </w:pPr>
      <w:r>
        <w:rPr>
          <w:lang w:val="en-US"/>
        </w:rPr>
        <w:t>无法维持就业，进而无法维持公民生活质量的政府，要对大规模非正常移徙的出现负责。非正常移徙者的流动通常前往繁荣国家，实际上增加了这些国家的社会负担，使其执法结构的压力达到极限。在我们今天的会议上还讨论了减少失业和非法移民的问题。我认为也可以就这个问题成立专门的专家组。</w:t>
      </w:r>
    </w:p>
    <w:p>
      <w:pPr>
        <w:pStyle w:val="style0"/>
        <w:rPr/>
      </w:pPr>
    </w:p>
    <w:p>
      <w:pPr>
        <w:pStyle w:val="style0"/>
        <w:rPr/>
      </w:pPr>
      <w:r>
        <w:rPr>
          <w:lang w:val="en-US"/>
        </w:rPr>
        <w:t>该议程包括克服经济危机的全部后果，恢复全球经济的增长，并尽量减少世界经济剧烈波动的风险。正如我反复说的那样，这将需要对国际金融和经济机构进行改革，而且是有效的改革，而不是像现在在某些情况下要求我们做的那样，只是为了假装改革。当然，所有国家都要采取更负责任的经济政策。我希望大家今天都能意识到这一点。</w:t>
      </w:r>
    </w:p>
    <w:p>
      <w:pPr>
        <w:pStyle w:val="style0"/>
        <w:rPr/>
      </w:pPr>
    </w:p>
    <w:p>
      <w:pPr>
        <w:pStyle w:val="style0"/>
        <w:rPr/>
      </w:pPr>
      <w:r>
        <w:rPr>
          <w:lang w:val="en-US"/>
        </w:rPr>
        <w:t>国家对其公民和相互之间的责任，它们在确保公共和全球安全方面的有效性，是我们需要的。他们对民主和进步的价值观的承诺，他们建立生产性合作和和平解决争端机制的能力。这些是我们今天的优先事项。</w:t>
      </w:r>
    </w:p>
    <w:p>
      <w:pPr>
        <w:pStyle w:val="style0"/>
        <w:rPr/>
      </w:pPr>
    </w:p>
    <w:p>
      <w:pPr>
        <w:pStyle w:val="style0"/>
        <w:rPr/>
      </w:pPr>
      <w:r>
        <w:rPr>
          <w:lang w:val="en-US"/>
        </w:rPr>
        <w:t>这就是为什么我希望继续讨论我去年制定的我们的倡议之一，即《欧洲安全条约》。我们已经准备好与我们的欧洲伙伴进行实质性对话。我们将继续宣传这一建议并解释我们的立场。本文件不应针对任何人。相反，它是一份应该有助于协调生活在欧洲土地上的所有国家的意愿的文件。</w:t>
      </w:r>
    </w:p>
    <w:p>
      <w:pPr>
        <w:pStyle w:val="style0"/>
        <w:rPr/>
      </w:pPr>
    </w:p>
    <w:p>
      <w:pPr>
        <w:pStyle w:val="style0"/>
        <w:rPr/>
      </w:pPr>
      <w:r>
        <w:rPr>
          <w:lang w:val="en-US"/>
        </w:rPr>
        <w:t>所有的国家在本质上是不同的，但另一方面，所有的国家都是由人创造的。他们的最终目的是为人民服务，确保公民享有有尊严的生活、获得正义和安全的权利。这是最主要的事情。</w:t>
      </w:r>
    </w:p>
    <w:p>
      <w:pPr>
        <w:pStyle w:val="style0"/>
        <w:rPr/>
      </w:pPr>
    </w:p>
    <w:p>
      <w:pPr>
        <w:pStyle w:val="style0"/>
        <w:rPr/>
      </w:pPr>
      <w:r>
        <w:rPr>
          <w:lang w:val="en-US"/>
        </w:rPr>
        <w:t>俄罗斯报》--《斯托里奇纳亚报》：第176期（5000）。</w:t>
      </w:r>
    </w:p>
    <w:p>
      <w:pPr>
        <w:pStyle w:val="style0"/>
        <w:rPr/>
      </w:pPr>
    </w:p>
    <w:p>
      <w:pPr>
        <w:pStyle w:val="style0"/>
        <w:rPr/>
      </w:pPr>
    </w:p>
    <w:p>
      <w:pPr>
        <w:pStyle w:val="style0"/>
        <w:rPr/>
      </w:pPr>
    </w:p>
    <w:p>
      <w:pPr>
        <w:pStyle w:val="style0"/>
        <w:rPr/>
      </w:pPr>
    </w:p>
    <w:p>
      <w:pPr>
        <w:pStyle w:val="style0"/>
        <w:rPr/>
      </w:pPr>
      <w:r>
        <w:rPr>
          <w:lang w:val="en-US"/>
        </w:rPr>
        <w:t>11.09.2009 00:00</w:t>
      </w:r>
    </w:p>
    <w:bookmarkStart w:id="11" w:name="德米特里梅德韦杰夫：现在就行动。明天和后天的行动"/>
    <w:p>
      <w:pPr>
        <w:pStyle w:val="style0"/>
        <w:rPr>
          <w:b/>
          <w:bCs/>
          <w:highlight w:val="yellow"/>
        </w:rPr>
      </w:pPr>
      <w:r>
        <w:rPr>
          <w:b/>
          <w:bCs/>
          <w:highlight w:val="yellow"/>
          <w:lang w:val="en-US"/>
        </w:rPr>
        <w:fldChar w:fldCharType="begin"/>
      </w:r>
      <w:r>
        <w:rPr>
          <w:b/>
          <w:bCs/>
          <w:highlight w:val="yellow"/>
          <w:lang w:val="en-US"/>
        </w:rPr>
        <w:instrText xml:space="preserve"> HYPERLINK "https://rg.ru/2009/09/11/medvedev-statia.html" \o "https://rg.ru/2009/09/11/medvedev-statia.html"</w:instrText>
      </w:r>
      <w:r>
        <w:rPr>
          <w:b/>
          <w:bCs/>
          <w:highlight w:val="yellow"/>
          <w:lang w:val="en-US"/>
        </w:rPr>
        <w:fldChar w:fldCharType="separate"/>
      </w:r>
      <w:r>
        <w:rPr>
          <w:rStyle w:val="style85"/>
          <w:b/>
          <w:bCs/>
          <w:highlight w:val="yellow"/>
          <w:lang w:val="en-US"/>
        </w:rPr>
        <w:t>德米特里-梅德韦杰夫：现在就行动。明天和后天的行动</w:t>
      </w:r>
      <w:bookmarkEnd w:id="11"/>
      <w:r>
        <w:rPr>
          <w:b/>
          <w:bCs/>
          <w:highlight w:val="yellow"/>
          <w:lang w:val="en-US"/>
        </w:rPr>
        <w:fldChar w:fldCharType="end"/>
      </w:r>
    </w:p>
    <w:p>
      <w:pPr>
        <w:pStyle w:val="style0"/>
        <w:rPr/>
      </w:pPr>
      <w:r>
        <w:rPr>
          <w:lang w:val="en-US"/>
        </w:rPr>
        <w:t>德米特里-梅德韦杰夫（俄罗斯总统）</w:t>
      </w:r>
    </w:p>
    <w:p>
      <w:pPr>
        <w:pStyle w:val="style0"/>
        <w:rPr/>
      </w:pPr>
    </w:p>
    <w:p>
      <w:pPr>
        <w:pStyle w:val="style0"/>
        <w:rPr/>
      </w:pPr>
      <w:r>
        <w:rPr>
          <w:lang w:val="en-US"/>
        </w:rPr>
        <w:t>亲爱的朋友们，我今天写这篇文章是为了与你们每一个人，所有的俄罗斯公民，分享我对我们将面临的战略挑战的看法。关于我们国家的现在和未来。并邀请所有有话要说的人参与到这些话题的讨论中来。在编写总统对联邦议会的讲话时，将考虑到您的评估、意见和建议。为我们国家的发展制定切实可行的计划。电子邮件地址：kremlin@gov.ru</w:t>
      </w:r>
    </w:p>
    <w:p>
      <w:pPr>
        <w:pStyle w:val="style0"/>
        <w:rPr/>
      </w:pPr>
    </w:p>
    <w:p>
      <w:pPr>
        <w:pStyle w:val="style0"/>
        <w:rPr/>
      </w:pPr>
      <w:r>
        <w:rPr>
          <w:lang w:val="en-US"/>
        </w:rPr>
        <w:t>几个月后，俄罗斯将进入新世纪的新十年。当然，里程碑和圆形日期的象征意义多于实际意义。但它们给我们提供了反思过去的机会。要评估现在。而且要考虑到未来。关于我们每个人的未来。我们的孩子，我们的国家。首先，让我们回答一个简单但非常严肃的问题。难道我们必须继续把原始的原材料经济、长期的腐败、依赖国家、依赖外国、依赖某种 "万能的教义"、依赖任何东西、依赖任何人，而不是依赖我们自己的习惯拖入我们的未来？而被这种负担压得喘不过气来的俄罗斯是否有自己的明天？</w:t>
      </w:r>
    </w:p>
    <w:p>
      <w:pPr>
        <w:pStyle w:val="style0"/>
        <w:rPr/>
      </w:pPr>
    </w:p>
    <w:p>
      <w:pPr>
        <w:pStyle w:val="style0"/>
        <w:rPr/>
      </w:pPr>
      <w:r>
        <w:rPr>
          <w:lang w:val="en-US"/>
        </w:rPr>
        <w:t>明年我们将庆祝伟大的卫国战争胜利六十五周年。这个纪念日将提醒我们，我们的时代是那些为我们赢得自由的英雄们的未来。而且，在那些遥远的日子里打败了残酷的、非常强大的敌人的人们，今天也必须打败腐败和落后。使我们的国家变得现代化和宜居。</w:t>
      </w:r>
    </w:p>
    <w:p>
      <w:pPr>
        <w:pStyle w:val="style0"/>
        <w:rPr/>
      </w:pPr>
    </w:p>
    <w:p>
      <w:pPr>
        <w:pStyle w:val="style0"/>
        <w:rPr/>
      </w:pPr>
      <w:r>
        <w:rPr>
          <w:lang w:val="en-US"/>
        </w:rPr>
        <w:t>我们，现代的俄罗斯人民，得到了一份伟大的遗产。应得的，征服的，通过我们前辈的艰苦努力而赢得的。有时以困难的考验和真正可怕的牺牲为代价。我们有巨大的领土，巨大的自然财富，坚实的工业潜力，在科学、技术、教育和艺术方面令人印象深刻的杰出成就，军队和海军的辉煌历史，以及核武器。一个在历史性事件中发挥了重要作用，在某些时期发挥了决定性作用的权力。</w:t>
      </w:r>
    </w:p>
    <w:p>
      <w:pPr>
        <w:pStyle w:val="style0"/>
        <w:rPr/>
      </w:pPr>
    </w:p>
    <w:p>
      <w:pPr>
        <w:pStyle w:val="style0"/>
        <w:rPr/>
      </w:pPr>
      <w:r>
        <w:rPr>
          <w:lang w:val="en-US"/>
        </w:rPr>
        <w:t>我们如何管理这种继承？我们应如何乘法？对于我的儿子，对于我的同胞的孩子和孙子，俄罗斯将是什么样子？它的地位，以及我们的后代、我们的继承人、未来的俄罗斯人在其他国家中的地位--在全球分工中，在国际关系和世界文化体系中，将是什么？必须做些什么来确保俄罗斯公民今天和未来的生活质量能够稳步提高？这样，我们的社会就会变得更富有、更自由、更人道和更有吸引力？它将能够为每一个希望获得更好的教育、有趣的工作、良好的收入、舒适的个人生活和创造性活动环境的人提供？</w:t>
      </w:r>
    </w:p>
    <w:p>
      <w:pPr>
        <w:pStyle w:val="style0"/>
        <w:rPr/>
      </w:pPr>
    </w:p>
    <w:p>
      <w:pPr>
        <w:pStyle w:val="style0"/>
        <w:rPr/>
      </w:pPr>
      <w:r>
        <w:rPr>
          <w:lang w:val="en-US"/>
        </w:rPr>
        <w:t>我有这些问题的答案。在我提出这些建议之前，我想先评估一下目前的状况。</w:t>
      </w:r>
    </w:p>
    <w:p>
      <w:pPr>
        <w:pStyle w:val="style0"/>
        <w:rPr/>
      </w:pPr>
    </w:p>
    <w:p>
      <w:pPr>
        <w:pStyle w:val="style0"/>
        <w:rPr/>
      </w:pPr>
      <w:r>
        <w:rPr>
          <w:lang w:val="en-US"/>
        </w:rPr>
        <w:t>全球经济危机表明，事情对我们来说并不顺利。20年的动荡改革并没有使我国摆脱对原材料的屈辱性依赖。我们目前的经济从苏联继承了它最大的恶习--它在很大程度上忽视了人类的需求。国内企业，除了极少数例外，并不发明或创造人们需要的东西和技术。它出售它不生产的东西--原材料或进口货物。在俄罗斯生产的成品，在大多数情况下，仍然具有非常低的竞争力。</w:t>
      </w:r>
    </w:p>
    <w:p>
      <w:pPr>
        <w:pStyle w:val="style0"/>
        <w:rPr/>
      </w:pPr>
    </w:p>
    <w:p>
      <w:pPr>
        <w:pStyle w:val="style0"/>
        <w:rPr/>
      </w:pPr>
      <w:r>
        <w:rPr>
          <w:lang w:val="en-US"/>
        </w:rPr>
        <w:t>这就是为什么在当前的危机中，生产的下降幅度超过其他经济体的原因。还有股票市场的过度波动。所有这些都表明，我们在前几年并没有完成所有必要的工作。而且我们也没有做对所有的事情。</w:t>
      </w:r>
    </w:p>
    <w:p>
      <w:pPr>
        <w:pStyle w:val="style0"/>
        <w:rPr/>
      </w:pPr>
    </w:p>
    <w:p>
      <w:pPr>
        <w:pStyle w:val="style0"/>
        <w:rPr/>
      </w:pPr>
      <w:r>
        <w:rPr>
          <w:lang w:val="en-US"/>
        </w:rPr>
        <w:t>我们大多数企业的能源效率和生产力低得令人不齿。但这是麻烦的一半。问题是，业主、董事、总工程师和官僚们似乎并不那么关心。</w:t>
      </w:r>
    </w:p>
    <w:p>
      <w:pPr>
        <w:pStyle w:val="style0"/>
        <w:rPr/>
      </w:pPr>
    </w:p>
    <w:p>
      <w:pPr>
        <w:pStyle w:val="style0"/>
        <w:rPr/>
      </w:pPr>
      <w:r>
        <w:rPr>
          <w:lang w:val="en-US"/>
        </w:rPr>
        <w:t>因此，俄罗斯在全球经济进程层面的影响力，直截了当地说，并不像我们希望的那样大。当然，在全球化的时代，任何国家的影响力都不可能是绝对的。这甚至会是有害的。但我们国家的能力应该是相当大的，与俄罗斯的历史角色相称。</w:t>
      </w:r>
    </w:p>
    <w:p>
      <w:pPr>
        <w:pStyle w:val="style0"/>
        <w:rPr/>
      </w:pPr>
    </w:p>
    <w:p>
      <w:pPr>
        <w:pStyle w:val="style0"/>
        <w:rPr/>
      </w:pPr>
      <w:r>
        <w:rPr>
          <w:lang w:val="en-US"/>
        </w:rPr>
        <w:t>民主体制总体上已经形成并稳定下来，但其质量与理想相差甚远。民间社会很薄弱，自我组织和自治水平很低。</w:t>
      </w:r>
    </w:p>
    <w:p>
      <w:pPr>
        <w:pStyle w:val="style0"/>
        <w:rPr>
          <w:b/>
          <w:bCs/>
        </w:rPr>
      </w:pPr>
    </w:p>
    <w:p>
      <w:pPr>
        <w:pStyle w:val="style0"/>
        <w:rPr>
          <w:b w:val="false"/>
          <w:bCs w:val="false"/>
        </w:rPr>
      </w:pPr>
      <w:r>
        <w:rPr>
          <w:b w:val="false"/>
          <w:bCs w:val="false"/>
          <w:lang w:val="en-US"/>
        </w:rPr>
        <w:t>我们的人数每年都在减少。</w:t>
      </w:r>
    </w:p>
    <w:p>
      <w:pPr>
        <w:pStyle w:val="style0"/>
        <w:rPr>
          <w:b w:val="false"/>
          <w:bCs w:val="false"/>
        </w:rPr>
      </w:pPr>
    </w:p>
    <w:p>
      <w:pPr>
        <w:pStyle w:val="style0"/>
        <w:rPr>
          <w:b w:val="false"/>
          <w:bCs w:val="false"/>
        </w:rPr>
      </w:pPr>
      <w:r>
        <w:rPr>
          <w:b w:val="false"/>
          <w:bCs w:val="false"/>
          <w:lang w:val="en-US"/>
        </w:rPr>
        <w:t>酗酒、吸烟、交通事故、无法获得许多医疗技术和环境问题正在减少数百万人的生命。而新出现的出生率增长还不能弥补人口下降的损失。</w:t>
      </w:r>
    </w:p>
    <w:p>
      <w:pPr>
        <w:pStyle w:val="style0"/>
        <w:rPr>
          <w:b w:val="false"/>
          <w:bCs w:val="false"/>
        </w:rPr>
      </w:pPr>
    </w:p>
    <w:p>
      <w:pPr>
        <w:pStyle w:val="style0"/>
        <w:rPr>
          <w:b w:val="false"/>
          <w:bCs w:val="false"/>
        </w:rPr>
      </w:pPr>
      <w:r>
        <w:rPr>
          <w:b w:val="false"/>
          <w:bCs w:val="false"/>
          <w:lang w:val="en-US"/>
        </w:rPr>
        <w:t>我们已经设法使国家团结起来，阻止离心倾向。但仍有许多问题。包括最紧迫的那些。对俄罗斯的恐怖袭击仍在继续。北高加索地区各共和国的居民根本不知道和平。士兵和执法人员、公共和市政官员、和平的人们正在被杀害。当然，这些罪行是在国际帮派的支持下实施的。但我们要面对的是：如果俄罗斯南部的社会经济发展真的有效，情况就不会这么严重。</w:t>
      </w:r>
    </w:p>
    <w:p>
      <w:pPr>
        <w:pStyle w:val="style0"/>
        <w:rPr>
          <w:b w:val="false"/>
          <w:bCs w:val="false"/>
        </w:rPr>
      </w:pPr>
    </w:p>
    <w:p>
      <w:pPr>
        <w:pStyle w:val="style0"/>
        <w:rPr>
          <w:b w:val="false"/>
          <w:bCs w:val="false"/>
        </w:rPr>
      </w:pPr>
      <w:r>
        <w:rPr>
          <w:b w:val="false"/>
          <w:bCs w:val="false"/>
          <w:lang w:val="en-US"/>
        </w:rPr>
        <w:t>因此，一个低效的经济，一个半苏维埃的社会领域，一个脆弱的民主，消极的人口趋势，一个不稳定的高加索地区。即使对于像俄罗斯这样的国家来说，这些都是非常大的问题。</w:t>
      </w:r>
    </w:p>
    <w:p>
      <w:pPr>
        <w:pStyle w:val="style0"/>
        <w:rPr>
          <w:b w:val="false"/>
          <w:bCs w:val="false"/>
        </w:rPr>
      </w:pPr>
    </w:p>
    <w:p>
      <w:pPr>
        <w:pStyle w:val="style0"/>
        <w:rPr>
          <w:b w:val="false"/>
          <w:bCs w:val="false"/>
        </w:rPr>
      </w:pPr>
      <w:r>
        <w:rPr>
          <w:b w:val="false"/>
          <w:bCs w:val="false"/>
          <w:lang w:val="en-US"/>
        </w:rPr>
        <w:t>当然，颜色不应夸张。有很多事情正在进行。俄罗斯正在工作。</w:t>
      </w:r>
    </w:p>
    <w:p>
      <w:pPr>
        <w:pStyle w:val="style0"/>
        <w:rPr>
          <w:b w:val="false"/>
          <w:bCs w:val="false"/>
        </w:rPr>
      </w:pPr>
    </w:p>
    <w:p>
      <w:pPr>
        <w:pStyle w:val="style0"/>
        <w:rPr>
          <w:b w:val="false"/>
          <w:bCs w:val="false"/>
        </w:rPr>
      </w:pPr>
      <w:r>
        <w:rPr>
          <w:b w:val="false"/>
          <w:bCs w:val="false"/>
          <w:lang w:val="en-US"/>
        </w:rPr>
        <w:t>它不再是十年前那种半瘫痪的半状态了。所有的社会系统都在运作。但这是不够的。他们只是复制了当前的模式，但没有发展它。他们并不改变现有的生活方式。保留坏习惯。</w:t>
      </w:r>
    </w:p>
    <w:p>
      <w:pPr>
        <w:pStyle w:val="style0"/>
        <w:rPr>
          <w:b w:val="false"/>
          <w:bCs w:val="false"/>
        </w:rPr>
      </w:pPr>
    </w:p>
    <w:p>
      <w:pPr>
        <w:pStyle w:val="style0"/>
        <w:rPr>
          <w:b w:val="false"/>
          <w:bCs w:val="false"/>
        </w:rPr>
      </w:pPr>
      <w:r>
        <w:rPr>
          <w:b w:val="false"/>
          <w:bCs w:val="false"/>
          <w:lang w:val="en-US"/>
        </w:rPr>
        <w:t>依靠石油和天然气的情况，不可能实现领导地位。有必要了解、感受我们问题的复杂性。我们必须坦诚地讨论它们，以便采取行动。毕竟，必须决定俄罗斯命运的不是商品交易，而是我们自己对自己、对历史和对未来的看法。我们的智力、清醒的自尊、我们的力量、自我价值感和企业家精神。</w:t>
      </w:r>
    </w:p>
    <w:p>
      <w:pPr>
        <w:pStyle w:val="style0"/>
        <w:rPr>
          <w:b w:val="false"/>
          <w:bCs w:val="false"/>
        </w:rPr>
      </w:pPr>
    </w:p>
    <w:p>
      <w:pPr>
        <w:pStyle w:val="style0"/>
        <w:rPr>
          <w:b w:val="false"/>
          <w:bCs w:val="false"/>
        </w:rPr>
      </w:pPr>
      <w:r>
        <w:rPr>
          <w:b w:val="false"/>
          <w:bCs w:val="false"/>
          <w:lang w:val="en-US"/>
        </w:rPr>
        <w:t>在命名技术发展的五个优先事项时，在提出政治制度现代化的具体领域时，在加强司法机构和打击腐败方面，我是从我对俄罗斯的未来的想法出发的。为了这个未来，我认为有必要将我们的国家从被忽视的社会弊病中解放出来，这些弊病扼杀了它的创造能量，并减缓了我们的总体前进速度。这些弊病包括。</w:t>
      </w:r>
    </w:p>
    <w:p>
      <w:pPr>
        <w:pStyle w:val="style0"/>
        <w:rPr>
          <w:b w:val="false"/>
          <w:bCs w:val="false"/>
        </w:rPr>
      </w:pPr>
    </w:p>
    <w:p>
      <w:pPr>
        <w:pStyle w:val="style0"/>
        <w:rPr>
          <w:b w:val="false"/>
          <w:bCs w:val="false"/>
        </w:rPr>
      </w:pPr>
      <w:r>
        <w:rPr>
          <w:b w:val="false"/>
          <w:bCs w:val="false"/>
          <w:lang w:val="en-US"/>
        </w:rPr>
        <w:t>1. 几个世纪以来的经济落后，习惯于以牺牲原材料出口为代价而存在，实际上是用它来换取制成品。彼得大帝、末代沙皇和布尔什维克都创造了创新体系的要素，而且并非没有成功。但这些成功的代价太高了。通常，它们是通过极端的努力，在极权主义国家机器的限制下实现的。</w:t>
      </w:r>
    </w:p>
    <w:p>
      <w:pPr>
        <w:pStyle w:val="style0"/>
        <w:rPr>
          <w:b w:val="false"/>
          <w:bCs w:val="false"/>
        </w:rPr>
      </w:pPr>
    </w:p>
    <w:p>
      <w:pPr>
        <w:pStyle w:val="style0"/>
        <w:rPr>
          <w:b w:val="false"/>
          <w:bCs w:val="false"/>
        </w:rPr>
      </w:pPr>
      <w:r>
        <w:rPr>
          <w:b w:val="false"/>
          <w:bCs w:val="false"/>
          <w:lang w:val="en-US"/>
        </w:rPr>
        <w:t>2. 自古以来，几个世纪的腐败一直在侵蚀着俄罗斯。由于国家在经济和其他社会活动的所有或多或少可见的领域的过度存在，它仍然腐蚀着俄罗斯。但这不仅仅是关于国家的过度存在。企业也不是没有过错。许多企业家对寻找有才华的发明家、引进独特的技术或创造并向市场推出新产品不感兴趣，而是对贿赂官员以 "控制财产再分配的流程 "感兴趣。</w:t>
      </w:r>
    </w:p>
    <w:p>
      <w:pPr>
        <w:pStyle w:val="style0"/>
        <w:rPr>
          <w:b w:val="false"/>
          <w:bCs w:val="false"/>
        </w:rPr>
      </w:pPr>
    </w:p>
    <w:p>
      <w:pPr>
        <w:pStyle w:val="style0"/>
        <w:rPr>
          <w:b w:val="false"/>
          <w:bCs w:val="false"/>
        </w:rPr>
      </w:pPr>
      <w:r>
        <w:rPr>
          <w:b w:val="false"/>
          <w:bCs w:val="false"/>
          <w:lang w:val="en-US"/>
        </w:rPr>
        <w:t>3. 社会上普遍存在家长式的态度。自信所有问题都必须由国家来解决。或其他人，但不是每个人都在他们的位置上。渴望 "做自己"，一步步取得个人的成功，这不是我们国家的习惯。因此，缺乏主动性，缺乏新的想法，没有解决的问题，公开讨论的质量不高，包括批评性发言。公众的同意和支持通常是通过沉默来表达。反对意见往往是情绪化的，尖刻的，但也是肤浅的和不负责任的。那么，俄罗斯对这些现象也已经熟悉了一个多世纪。</w:t>
      </w:r>
    </w:p>
    <w:p>
      <w:pPr>
        <w:pStyle w:val="style0"/>
        <w:rPr>
          <w:b w:val="false"/>
          <w:bCs w:val="false"/>
        </w:rPr>
      </w:pPr>
    </w:p>
    <w:p>
      <w:pPr>
        <w:pStyle w:val="style0"/>
        <w:rPr>
          <w:b w:val="false"/>
          <w:bCs w:val="false"/>
        </w:rPr>
      </w:pPr>
      <w:r>
        <w:rPr>
          <w:b w:val="false"/>
          <w:bCs w:val="false"/>
          <w:lang w:val="en-US"/>
        </w:rPr>
        <w:t>人们听说，慢性社会疾病是无法完全治愈的。</w:t>
      </w:r>
    </w:p>
    <w:p>
      <w:pPr>
        <w:pStyle w:val="style0"/>
        <w:rPr>
          <w:b w:val="false"/>
          <w:bCs w:val="false"/>
        </w:rPr>
      </w:pPr>
    </w:p>
    <w:p>
      <w:pPr>
        <w:pStyle w:val="style0"/>
        <w:rPr>
          <w:b w:val="false"/>
          <w:bCs w:val="false"/>
        </w:rPr>
      </w:pPr>
      <w:r>
        <w:rPr>
          <w:b w:val="false"/>
          <w:bCs w:val="false"/>
          <w:lang w:val="en-US"/>
        </w:rPr>
        <w:t>传统是不可改变的，历史往往会重演。但是，农奴制和地方性文盲一度似乎是不可抗拒的。但是他们已经被克服了。</w:t>
      </w:r>
    </w:p>
    <w:p>
      <w:pPr>
        <w:pStyle w:val="style0"/>
        <w:rPr>
          <w:b w:val="false"/>
          <w:bCs w:val="false"/>
        </w:rPr>
      </w:pPr>
    </w:p>
    <w:p>
      <w:pPr>
        <w:pStyle w:val="style0"/>
        <w:rPr>
          <w:b w:val="false"/>
          <w:bCs w:val="false"/>
        </w:rPr>
      </w:pPr>
      <w:r>
        <w:rPr>
          <w:b w:val="false"/>
          <w:bCs w:val="false"/>
          <w:lang w:val="en-US"/>
        </w:rPr>
        <w:t>至于传统--它们的影响当然是相当大的。但是，他们在融入每一个新时代的同时，也确实经历了变化。有些人干脆消失了。而且并非所有的都是有用的。对我来说，传统只是无可争议的价值，应该加以珍惜。它们是我国人民特有的民族间和教派间的和平、军人的勇敢、对职责的忠诚、好客和善良。贿赂、偷窃、精神和情感上的懒惰以及酗酒等恶习是对我们传统的冒犯。他们应该被最坚决地抛弃。</w:t>
      </w:r>
    </w:p>
    <w:p>
      <w:pPr>
        <w:pStyle w:val="style0"/>
        <w:rPr>
          <w:b w:val="false"/>
          <w:bCs w:val="false"/>
        </w:rPr>
      </w:pPr>
    </w:p>
    <w:p>
      <w:pPr>
        <w:pStyle w:val="style0"/>
        <w:rPr>
          <w:b w:val="false"/>
          <w:bCs w:val="false"/>
        </w:rPr>
      </w:pPr>
      <w:r>
        <w:rPr>
          <w:b w:val="false"/>
          <w:bCs w:val="false"/>
          <w:lang w:val="en-US"/>
        </w:rPr>
        <w:t>当然，现代俄罗斯也不会重复自己的过去。我们的时代是真正的新时代。不仅仅是因为它是向前流动的，就像所有的时间一样。但也因为它为我们的国家和我们每个人提供了巨大的机会。二、三十年前没有的机会，更不用说一百年和三百年前了。</w:t>
      </w:r>
    </w:p>
    <w:p>
      <w:pPr>
        <w:pStyle w:val="style0"/>
        <w:rPr>
          <w:b w:val="false"/>
          <w:bCs w:val="false"/>
        </w:rPr>
      </w:pPr>
    </w:p>
    <w:p>
      <w:pPr>
        <w:pStyle w:val="style0"/>
        <w:rPr>
          <w:b w:val="false"/>
          <w:bCs w:val="false"/>
        </w:rPr>
      </w:pPr>
      <w:r>
        <w:rPr>
          <w:b w:val="false"/>
          <w:bCs w:val="false"/>
          <w:lang w:val="en-US"/>
        </w:rPr>
        <w:t>国家历史上两次最伟大的现代化--彼得林（帝国）和苏维埃--的令人印象深刻的数字是由我们数百万同胞的破坏、羞辱和毁灭换来的。不是由我们来评判我们的祖先。但人们不能不承认，在那些年里，保护人的生命，说得不好听一点，不是国家的优先事项。不幸的是，这是一个事实。今天，我们在历史上第一次有机会向自己和世界证明，俄罗斯可以沿着民主道路发展。国家过渡到下一个更高的文明阶段是可能的。而且将通过非暴力手段来实现这一目标。不是通过胁迫，而是通过劝说。不是通过压制，而是通过释放每个人的创造潜力。不是靠恐吓，而是靠兴趣。不是通过反对，而是通过将个人、社会和国家的利益结合起来。</w:t>
      </w:r>
    </w:p>
    <w:p>
      <w:pPr>
        <w:pStyle w:val="style0"/>
        <w:rPr>
          <w:b w:val="false"/>
          <w:bCs w:val="false"/>
        </w:rPr>
      </w:pPr>
    </w:p>
    <w:p>
      <w:pPr>
        <w:pStyle w:val="style0"/>
        <w:rPr>
          <w:b w:val="false"/>
          <w:bCs w:val="false"/>
        </w:rPr>
      </w:pPr>
      <w:r>
        <w:rPr>
          <w:b w:val="false"/>
          <w:bCs w:val="false"/>
          <w:lang w:val="en-US"/>
        </w:rPr>
        <w:t>我们确实生活在一个独特的时代。我们有机会建立一个新的、自由的、繁荣的、强大的俄罗斯。而我，作为总统，有义务尽我所能，充分利用这一机会。</w:t>
      </w:r>
    </w:p>
    <w:p>
      <w:pPr>
        <w:pStyle w:val="style0"/>
        <w:rPr>
          <w:b w:val="false"/>
          <w:bCs w:val="false"/>
        </w:rPr>
      </w:pPr>
    </w:p>
    <w:p>
      <w:pPr>
        <w:pStyle w:val="style0"/>
        <w:rPr>
          <w:b w:val="false"/>
          <w:bCs w:val="false"/>
        </w:rPr>
      </w:pPr>
      <w:r>
        <w:rPr>
          <w:b w:val="false"/>
          <w:bCs w:val="false"/>
          <w:lang w:val="en-US"/>
        </w:rPr>
        <w:t>在未来的几十年里，俄罗斯必须成为一个繁荣不依赖于原材料而依赖于智力资源的国家--一个创造独特知识并出口尖端技术和创新产品的智能经济。</w:t>
      </w:r>
    </w:p>
    <w:p>
      <w:pPr>
        <w:pStyle w:val="style0"/>
        <w:rPr>
          <w:b w:val="false"/>
          <w:bCs w:val="false"/>
        </w:rPr>
      </w:pPr>
    </w:p>
    <w:p>
      <w:pPr>
        <w:pStyle w:val="style0"/>
        <w:rPr>
          <w:b w:val="false"/>
          <w:bCs w:val="false"/>
        </w:rPr>
      </w:pPr>
      <w:r>
        <w:rPr>
          <w:b w:val="false"/>
          <w:bCs w:val="false"/>
          <w:lang w:val="en-US"/>
        </w:rPr>
        <w:t>我最近确定了我国经济现代化的五个战略矢量。</w:t>
      </w:r>
    </w:p>
    <w:p>
      <w:pPr>
        <w:pStyle w:val="style0"/>
        <w:rPr>
          <w:b w:val="false"/>
          <w:bCs w:val="false"/>
        </w:rPr>
      </w:pPr>
    </w:p>
    <w:p>
      <w:pPr>
        <w:pStyle w:val="style0"/>
        <w:rPr>
          <w:b w:val="false"/>
          <w:bCs w:val="false"/>
        </w:rPr>
      </w:pPr>
      <w:r>
        <w:rPr>
          <w:b w:val="false"/>
          <w:bCs w:val="false"/>
          <w:lang w:val="en-US"/>
        </w:rPr>
        <w:t>首先，我们将成为在能源生产、运输和使用效率方面领先的国家之一。我们将开发新的燃料并将其引入国内和国外市场。第二，我们将保护我们的核技术并将其提高到一个新的质量水平。第三，俄罗斯专家将改进信息技术，利用超级计算机和其他必要的物质基础，实现对全球公共信息网络发展进程的严重影响。第四，我们将拥有自己的地面和空间基础设施来传输各种信息；我们的卫星将 "看到 "整个世界，帮助我们的公民和各国人民进行交流、旅行、进行科学研究、农业和工业生产。第五，俄罗斯将率先生产某些类型的医疗设备、超现代诊断工具、治疗病毒、心血管、肿瘤和神经系统疾病的药物。</w:t>
      </w:r>
    </w:p>
    <w:p>
      <w:pPr>
        <w:pStyle w:val="style0"/>
        <w:rPr>
          <w:b w:val="false"/>
          <w:bCs w:val="false"/>
        </w:rPr>
      </w:pPr>
    </w:p>
    <w:p>
      <w:pPr>
        <w:pStyle w:val="style0"/>
        <w:rPr>
          <w:b w:val="false"/>
          <w:bCs w:val="false"/>
        </w:rPr>
      </w:pPr>
      <w:r>
        <w:rPr>
          <w:b w:val="false"/>
          <w:bCs w:val="false"/>
          <w:lang w:val="en-US"/>
        </w:rPr>
        <w:t>遵循这五个高科技领导战略，我们也将不断关注最重要的传统产业的发展。首先是农产工业部门。我们每三个人中就有一个住在农村。让农村居民获得现代社会服务，增加他们的收入，改善他们的工作和生活条件，将始终是我们的优先事项。</w:t>
      </w:r>
    </w:p>
    <w:p>
      <w:pPr>
        <w:pStyle w:val="style0"/>
        <w:rPr>
          <w:b w:val="false"/>
          <w:bCs w:val="false"/>
        </w:rPr>
      </w:pPr>
    </w:p>
    <w:p>
      <w:pPr>
        <w:pStyle w:val="style0"/>
        <w:rPr>
          <w:b w:val="false"/>
          <w:bCs w:val="false"/>
        </w:rPr>
      </w:pPr>
      <w:r>
        <w:rPr>
          <w:b w:val="false"/>
          <w:bCs w:val="false"/>
          <w:lang w:val="en-US"/>
        </w:rPr>
        <w:t>不言而喻，俄罗斯将有充足的武装。足够了，这样就不会有人想到要威胁我们和我们的盟友了。</w:t>
      </w:r>
    </w:p>
    <w:p>
      <w:pPr>
        <w:pStyle w:val="style0"/>
        <w:rPr>
          <w:b w:val="false"/>
          <w:bCs w:val="false"/>
        </w:rPr>
      </w:pPr>
    </w:p>
    <w:p>
      <w:pPr>
        <w:pStyle w:val="style0"/>
        <w:rPr>
          <w:b w:val="false"/>
          <w:bCs w:val="false"/>
        </w:rPr>
      </w:pPr>
      <w:r>
        <w:rPr>
          <w:b w:val="false"/>
          <w:bCs w:val="false"/>
          <w:lang w:val="en-US"/>
        </w:rPr>
        <w:t>这些目标是现实的。为实现这些目标所设定的任务是复杂的，但却是可控的。目前已经在制定详细的、分步骤的计划，朝着上述方向前进。我们将鼓励和激发科学和技术创造力。最重要的是，我们将支持青年科学家和发明家。中等和高等学校将为有前途的产业培养足够数量的专家。科学机构将重点实施突破性项目。立法者将采取一切决定，全面支持社会生活各个领域的创新精神，为思想、发明、发现和新技术创造一个市场。公共和私营公司将在为创新产品创造需求的所有努力中获得充分支持。外国公司和科学组织将获得在俄罗斯建设研发中心的最有利条件。我们将邀请世界各地最好的科学家和工程师为我们工作。而且，最重要的是，我们将向我们的年轻人解释，最重要的竞争优势是别人没有的知识，智力上的优势，创造人们需要的东西的能力。正如普希金（A.S. Pushkin）所写的："有一种更高的勇气--发明的勇气，创造的勇气，在这里，庞大的计划被创造性的思想所涵盖"。一个引入新技术的发明家、创新者、科学家、教师、企业家将成为社会上最受尊敬的人。他们将得到他们所需要的一切，以提高生产力。</w:t>
      </w:r>
    </w:p>
    <w:p>
      <w:pPr>
        <w:pStyle w:val="style0"/>
        <w:rPr>
          <w:b w:val="false"/>
          <w:bCs w:val="false"/>
        </w:rPr>
      </w:pPr>
    </w:p>
    <w:p>
      <w:pPr>
        <w:pStyle w:val="style0"/>
        <w:rPr>
          <w:b w:val="false"/>
          <w:bCs w:val="false"/>
        </w:rPr>
      </w:pPr>
      <w:r>
        <w:rPr>
          <w:b w:val="false"/>
          <w:bCs w:val="false"/>
          <w:lang w:val="en-US"/>
        </w:rPr>
        <w:t>当然，创新经济不会在一夜之间出现。它是基于人文主义价值观的文化的一部分。关于改造世界以提高生活质量的愿望，使人们摆脱贫困、疾病、恐惧、不公正。渴望创新的人才，能够创造新的和更好的东西，并不是从另一个星球来到我们身边。他们已经在这里，在我们中间。国际智力奥林匹克竞赛的结果，俄罗斯在国外的发明专利，以及世界上最大的公司和大学对我们最好的专家的真正猎取，都明确地证明了这一点。我们--国家、社会和家庭--必须学会寻找、抚养、培养和保护这样的人。</w:t>
      </w:r>
    </w:p>
    <w:p>
      <w:pPr>
        <w:pStyle w:val="style0"/>
        <w:rPr>
          <w:b w:val="false"/>
          <w:bCs w:val="false"/>
        </w:rPr>
      </w:pPr>
    </w:p>
    <w:p>
      <w:pPr>
        <w:pStyle w:val="style0"/>
        <w:rPr>
          <w:b w:val="false"/>
          <w:bCs w:val="false"/>
        </w:rPr>
      </w:pPr>
      <w:r>
        <w:rPr>
          <w:b w:val="false"/>
          <w:bCs w:val="false"/>
          <w:lang w:val="en-US"/>
        </w:rPr>
        <w:t>我认为技术发展是一项优先的公共和国家任务，这也是因为科技进步与政治制度的进步有着密不可分的联系。人们认为民主是在古希腊出现的，但在那个时代，民主并不是对所有人都存在。自由是少数人的特权。全面的民主，确立了普选权和法律文件规定的所有公民在法律面前的平等，即人人享有的民主，出现的时间相对较短，大约在80到100年前。当最必要的商品和服务的生产变得大众化时，民主就成为一种大众现象。当西方文明的技术发展水平使普及基本商品、教育系统、医疗服务、信息交流成为可能。每一项提高生活质量的新发明都会给人类带来更多的自由度。它使生活条件更加舒适，社会关系更加公平。我们的经济越 "聪明"，越智能，越高效，我们公民的福利水平就会越高。我们的政治体系将越发自由、公平和人性化。整个社会。</w:t>
      </w:r>
    </w:p>
    <w:p>
      <w:pPr>
        <w:pStyle w:val="style0"/>
        <w:rPr>
          <w:b w:val="false"/>
          <w:bCs w:val="false"/>
        </w:rPr>
      </w:pPr>
    </w:p>
    <w:p>
      <w:pPr>
        <w:pStyle w:val="style0"/>
        <w:rPr>
          <w:b w:val="false"/>
          <w:bCs w:val="false"/>
        </w:rPr>
      </w:pPr>
      <w:r>
        <w:rPr>
          <w:b w:val="false"/>
          <w:bCs w:val="false"/>
          <w:lang w:val="en-US"/>
        </w:rPr>
        <w:t>我们将以一切可能的方式支持现代信息技术的传播，这为行使诸如言论和集会自由等基本政治自由提供了前所未有的机会。用于识别和消除腐败的温床。用于直接进入几乎任何事件的现场。为了直接交流世界各地人们的意见和知识。社会正变得比以往更加开放和透明。即使统治阶级不喜欢它。</w:t>
      </w:r>
    </w:p>
    <w:p>
      <w:pPr>
        <w:pStyle w:val="style0"/>
        <w:rPr>
          <w:b w:val="false"/>
          <w:bCs w:val="false"/>
        </w:rPr>
      </w:pPr>
    </w:p>
    <w:p>
      <w:pPr>
        <w:pStyle w:val="style0"/>
        <w:rPr>
          <w:b w:val="false"/>
          <w:bCs w:val="false"/>
        </w:rPr>
      </w:pPr>
      <w:r>
        <w:rPr>
          <w:b w:val="false"/>
          <w:bCs w:val="false"/>
          <w:lang w:val="en-US"/>
        </w:rPr>
        <w:t>俄罗斯的政治体系也将是极其开放、灵活和内部复杂的。它将足以应对一个动态的、流动的、透明的和多维的社会结构。对自由、富裕、有批判精神、自信的人的政治文化做出回应。</w:t>
      </w:r>
    </w:p>
    <w:p>
      <w:pPr>
        <w:pStyle w:val="style0"/>
        <w:rPr>
          <w:b w:val="false"/>
          <w:bCs w:val="false"/>
        </w:rPr>
      </w:pPr>
    </w:p>
    <w:p>
      <w:pPr>
        <w:pStyle w:val="style0"/>
        <w:rPr>
          <w:b w:val="false"/>
          <w:bCs w:val="false"/>
        </w:rPr>
      </w:pPr>
      <w:r>
        <w:rPr>
          <w:b w:val="false"/>
          <w:bCs w:val="false"/>
          <w:lang w:val="en-US"/>
        </w:rPr>
        <w:t>与大多数民主国家一样，议会政党将领导政治斗争，定期接替对方的权力。党派及其联盟将组成联邦和地区行政机构（反之亦然），提名国家元首、地区和地方领导人的候选人。他们将有长期的文明政治竞争的经验。与选民进行负责任的、有意义的互动，进行党际合作，寻找解决尖锐社会问题的妥协方案。它将把社会的所有部分、所有国籍的公民、最多样化的人群和拥有巨大权力的俄罗斯国家汇聚到一个政治整体中。</w:t>
      </w:r>
    </w:p>
    <w:p>
      <w:pPr>
        <w:pStyle w:val="style0"/>
        <w:rPr>
          <w:b w:val="false"/>
          <w:bCs w:val="false"/>
        </w:rPr>
      </w:pPr>
    </w:p>
    <w:p>
      <w:pPr>
        <w:pStyle w:val="style0"/>
        <w:rPr>
          <w:b w:val="false"/>
          <w:bCs w:val="false"/>
        </w:rPr>
      </w:pPr>
      <w:r>
        <w:rPr>
          <w:b w:val="false"/>
          <w:bCs w:val="false"/>
          <w:lang w:val="en-US"/>
        </w:rPr>
        <w:t>通过开放的政治联盟的自由竞争，政治体系将得到更新和改善。同时在外交政策、社会稳定、国家安全、宪法秩序的基础、保护国家主权、公民权利和自由、保护财产权、反对极端主义、支持公民社会结构以及所有形式的自我组织和自治等战略问题上保持党际共识。这种共识存在于所有现代民主国家。</w:t>
      </w:r>
    </w:p>
    <w:p>
      <w:pPr>
        <w:pStyle w:val="style0"/>
        <w:rPr>
          <w:b w:val="false"/>
          <w:bCs w:val="false"/>
        </w:rPr>
      </w:pPr>
    </w:p>
    <w:p>
      <w:pPr>
        <w:pStyle w:val="style0"/>
        <w:rPr>
          <w:b w:val="false"/>
          <w:bCs w:val="false"/>
        </w:rPr>
      </w:pPr>
      <w:r>
        <w:rPr>
          <w:b w:val="false"/>
          <w:bCs w:val="false"/>
          <w:lang w:val="en-US"/>
        </w:rPr>
        <w:t>今年，我们已经开始了建立这种政治制度的运动。政党获得了更多的机会来影响联邦主体和市政当局的行政权力的形成。对一些党建问题的正式要求已经放宽。国家杜马选举候选人的提名条件已被放宽。法律保证了议会各党派对国家媒体的平等接触。还采取了一些其他措施。</w:t>
      </w:r>
    </w:p>
    <w:p>
      <w:pPr>
        <w:pStyle w:val="style0"/>
        <w:rPr>
          <w:b w:val="false"/>
          <w:bCs w:val="false"/>
        </w:rPr>
      </w:pPr>
    </w:p>
    <w:p>
      <w:pPr>
        <w:pStyle w:val="style0"/>
        <w:rPr>
          <w:b w:val="false"/>
          <w:bCs w:val="false"/>
        </w:rPr>
      </w:pPr>
      <w:r>
        <w:rPr>
          <w:b w:val="false"/>
          <w:bCs w:val="false"/>
          <w:lang w:val="en-US"/>
        </w:rPr>
        <w:t>并非所有人都对我们在这个方向上的运动速度感到满意。有人说需要对政治制度进行强制改革。而有时，人们会谈论回到 "民主 "的九十年代。但恢复到瘫痪状态是不可接受的。</w:t>
      </w:r>
    </w:p>
    <w:p>
      <w:pPr>
        <w:pStyle w:val="style0"/>
        <w:rPr>
          <w:b w:val="false"/>
          <w:bCs w:val="false"/>
        </w:rPr>
      </w:pPr>
    </w:p>
    <w:p>
      <w:pPr>
        <w:pStyle w:val="style0"/>
        <w:rPr>
          <w:b w:val="false"/>
          <w:bCs w:val="false"/>
        </w:rPr>
      </w:pPr>
      <w:r>
        <w:rPr>
          <w:b w:val="false"/>
          <w:bCs w:val="false"/>
          <w:lang w:val="en-US"/>
        </w:rPr>
        <w:t>所以我想让永久革命的支持者们失望。我们不会急于求成。在我们的历史上，政治改革的仓促和草率多次导致了悲剧性的后果。他们将俄罗斯置于解体的边缘。我们无权为了一些抽象的理论而危及公共稳定，危及公民的安全。我们没有权利牺牲稳定的生活，即使是为了最高的目标。早在孔子就说过，"小不忍则乱大谋"。我们在过去已经 "受够了"。改革是为了人民，而不是人民为了改革。同时，我也不会取悦那些完全满足于现状的人。那些害怕和不希望改变的人。将会有变化。是的，它们将是渐进的，慎重的，渐进的。但是稳定和一致。</w:t>
      </w:r>
    </w:p>
    <w:p>
      <w:pPr>
        <w:pStyle w:val="style0"/>
        <w:rPr>
          <w:b w:val="false"/>
          <w:bCs w:val="false"/>
        </w:rPr>
      </w:pPr>
    </w:p>
    <w:p>
      <w:pPr>
        <w:pStyle w:val="style0"/>
        <w:rPr>
          <w:b w:val="false"/>
          <w:bCs w:val="false"/>
        </w:rPr>
      </w:pPr>
      <w:r>
        <w:rPr>
          <w:b w:val="false"/>
          <w:bCs w:val="false"/>
          <w:lang w:val="en-US"/>
        </w:rPr>
        <w:t>俄罗斯的民主不会机械地复制外国模式。民间社会不会被外国赠款收买。政治文化不能仅仅通过模仿先进社会的政治习俗来重新塑造。一个高效的司法系统不能靠进口。自由不能从书中写出来，即使是一本非常聪明的书。我们一定会向其他国家学习。我们将采用他们的经验，考虑他们在发展民主体制方面的成功和失败。但没有人会为我们的生活而活。没有人会成为自由、成功和对我们负责的人。只有我们自己的民主建设经验才能让我们有权说：我们是自由的，我们是负责的，我们是成功的。</w:t>
      </w:r>
    </w:p>
    <w:p>
      <w:pPr>
        <w:pStyle w:val="style0"/>
        <w:rPr>
          <w:b w:val="false"/>
          <w:bCs w:val="false"/>
        </w:rPr>
      </w:pPr>
    </w:p>
    <w:p>
      <w:pPr>
        <w:pStyle w:val="style0"/>
        <w:rPr>
          <w:b w:val="false"/>
          <w:bCs w:val="false"/>
        </w:rPr>
      </w:pPr>
      <w:r>
        <w:rPr>
          <w:b w:val="false"/>
          <w:bCs w:val="false"/>
          <w:lang w:val="en-US"/>
        </w:rPr>
        <w:t>民主需要得到保护。正如我们公民的基本权利和自由需要得到保护一样。最重要的是，防止腐败，因为腐败会造成任意性、不自由和不公正。我们刚刚开始建立这种保护机制。法院必须成为其核心部分。我们必须建立一个现代化的、有效的法院，按照关于司法组织的新法律运作，并以当代法律思想为基础。我们还必须摆脱对法律和法院的忽视，正如我反复说的那样，这种忽视已经成为我们可悲的 "传统"。但在组建新的司法机构时，不可能有飞跃性的进展，也没有人说制度本身已经腐朽，招募新的司法和执法队伍比改变他们更容易。我们没有 "新 "的法官，也没有 "新 "的检察官、警察、特勤人员、官僚、商人等等。有必要为现有的执法队伍创造正常的工作条件，坚决铲除流氓。有必要教育执法者保护和捍卫权利和自由。我们需要在法律领域以公平、明确和有效的方式解决冲突。有必要消除对司法行为的非法律影响，无论出于何种考虑，都应如此。归根结底，司法机构本身有能力辨别什么是符合国家利益的，什么是反映腐败的官僚或商人的既得利益的。应培养对法律文化、守法和尊重他人权利（包括重要的财产权）的兴趣。应由法院在广泛的公众支持下，清除国家的腐败。这是一项艰巨的任务。但这是可以做到的。其他国家已经成功了。</w:t>
      </w:r>
    </w:p>
    <w:p>
      <w:pPr>
        <w:pStyle w:val="style0"/>
        <w:rPr>
          <w:b w:val="false"/>
          <w:bCs w:val="false"/>
        </w:rPr>
      </w:pPr>
    </w:p>
    <w:p>
      <w:pPr>
        <w:pStyle w:val="style0"/>
        <w:rPr>
          <w:b w:val="false"/>
          <w:bCs w:val="false"/>
        </w:rPr>
      </w:pPr>
      <w:r>
        <w:rPr>
          <w:b w:val="false"/>
          <w:bCs w:val="false"/>
          <w:lang w:val="en-US"/>
        </w:rPr>
        <w:t>我们将尽一切可能使俄罗斯高加索地区的人民生活正常化。针对南方的经济和人道主义方案将很快得到审查和明确。将为国家结构的领导人在高加索问题上的有效性制定单独的、非常明确的标准。这主要涉及负责工业、金融、社会、教育和文化政策质量的联邦和地区部委和部门。同时，执法机构将继续镇压那些试图通过恐吓和恐怖将自己的妄想和野蛮命令强加给一些高加索共和国民众的帮派。</w:t>
      </w:r>
    </w:p>
    <w:p>
      <w:pPr>
        <w:pStyle w:val="style0"/>
        <w:rPr>
          <w:b w:val="false"/>
          <w:bCs w:val="false"/>
        </w:rPr>
      </w:pPr>
    </w:p>
    <w:p>
      <w:pPr>
        <w:pStyle w:val="style0"/>
        <w:rPr>
          <w:b w:val="false"/>
          <w:bCs w:val="false"/>
        </w:rPr>
      </w:pPr>
      <w:r>
        <w:rPr>
          <w:b w:val="false"/>
          <w:bCs w:val="false"/>
          <w:lang w:val="en-US"/>
        </w:rPr>
        <w:t>负面的人口趋势应该被减缓和制止。提高医疗服务质量，刺激出生率，保障道路和工作安全，打击酗酒流行，发展体育文化和群众体育，应成为国家的战略和日常任务。</w:t>
      </w:r>
    </w:p>
    <w:p>
      <w:pPr>
        <w:pStyle w:val="style0"/>
        <w:rPr>
          <w:b w:val="false"/>
          <w:bCs w:val="false"/>
        </w:rPr>
      </w:pPr>
    </w:p>
    <w:p>
      <w:pPr>
        <w:pStyle w:val="style0"/>
        <w:rPr>
          <w:b w:val="false"/>
          <w:bCs w:val="false"/>
        </w:rPr>
      </w:pPr>
      <w:r>
        <w:rPr>
          <w:b w:val="false"/>
          <w:bCs w:val="false"/>
          <w:lang w:val="en-US"/>
        </w:rPr>
        <w:t>无论哪个领域被改造，最终目标都是一样的--提高俄罗斯的生活质量。</w:t>
      </w:r>
    </w:p>
    <w:p>
      <w:pPr>
        <w:pStyle w:val="style0"/>
        <w:rPr>
          <w:b w:val="false"/>
          <w:bCs w:val="false"/>
        </w:rPr>
      </w:pPr>
    </w:p>
    <w:p>
      <w:pPr>
        <w:pStyle w:val="style0"/>
        <w:rPr>
          <w:b w:val="false"/>
          <w:bCs w:val="false"/>
        </w:rPr>
      </w:pPr>
      <w:r>
        <w:rPr>
          <w:b w:val="false"/>
          <w:bCs w:val="false"/>
          <w:lang w:val="en-US"/>
        </w:rPr>
        <w:t>我们必须为住房、工作和医疗创造条件。照顾退休人员、保护儿童和支持残疾人是各级政府的直接责任。</w:t>
      </w:r>
    </w:p>
    <w:p>
      <w:pPr>
        <w:pStyle w:val="style0"/>
        <w:rPr>
          <w:b w:val="false"/>
          <w:bCs w:val="false"/>
        </w:rPr>
      </w:pPr>
    </w:p>
    <w:p>
      <w:pPr>
        <w:pStyle w:val="style0"/>
        <w:rPr>
          <w:b w:val="false"/>
          <w:bCs w:val="false"/>
        </w:rPr>
      </w:pPr>
      <w:r>
        <w:rPr>
          <w:b w:val="false"/>
          <w:bCs w:val="false"/>
          <w:lang w:val="en-US"/>
        </w:rPr>
        <w:t>俄罗斯的政治家们在演讲中经常被提醒，根据我国宪法，俄罗斯是一个福利国家。这是事实，但我们不应忘记，现代社会国家不是一个臃肿的苏联官僚机构，也不是一个从天而降的特殊福利分配器。这是一个由经济激励和社会保障、法律、道德和行为规范组成的复杂、平衡的系统，其有效性关键取决于我们每个人的工作质量和培训。</w:t>
      </w:r>
    </w:p>
    <w:p>
      <w:pPr>
        <w:pStyle w:val="style0"/>
        <w:rPr>
          <w:b w:val="false"/>
          <w:bCs w:val="false"/>
        </w:rPr>
      </w:pPr>
    </w:p>
    <w:p>
      <w:pPr>
        <w:pStyle w:val="style0"/>
        <w:rPr>
          <w:b w:val="false"/>
          <w:bCs w:val="false"/>
        </w:rPr>
      </w:pPr>
      <w:r>
        <w:rPr>
          <w:b w:val="false"/>
          <w:bCs w:val="false"/>
          <w:lang w:val="en-US"/>
        </w:rPr>
        <w:t>社会只能通过国家分配它的收入。超出自己能力范围的生活是不道德的、不合理的和危险的。我们需要收紧经济以赚取更多。不仅仅是因为石油在某些时候变得更加昂贵而获得更多，而是为了赚取更多。</w:t>
      </w:r>
    </w:p>
    <w:p>
      <w:pPr>
        <w:pStyle w:val="style0"/>
        <w:rPr>
          <w:b w:val="false"/>
          <w:bCs w:val="false"/>
        </w:rPr>
      </w:pPr>
    </w:p>
    <w:p>
      <w:pPr>
        <w:pStyle w:val="style0"/>
        <w:rPr>
          <w:b w:val="false"/>
          <w:bCs w:val="false"/>
        </w:rPr>
      </w:pPr>
      <w:r>
        <w:rPr>
          <w:b w:val="false"/>
          <w:bCs w:val="false"/>
          <w:lang w:val="en-US"/>
        </w:rPr>
        <w:t>我们将全方位提高社会领域的效率，更加关注退伍军人和养老金领取者的物质和医疗护理任务。</w:t>
      </w:r>
    </w:p>
    <w:p>
      <w:pPr>
        <w:pStyle w:val="style0"/>
        <w:rPr>
          <w:b w:val="false"/>
          <w:bCs w:val="false"/>
        </w:rPr>
      </w:pPr>
    </w:p>
    <w:p>
      <w:pPr>
        <w:pStyle w:val="style0"/>
        <w:rPr>
          <w:b w:val="false"/>
          <w:bCs w:val="false"/>
        </w:rPr>
      </w:pPr>
      <w:r>
        <w:rPr>
          <w:b w:val="false"/>
          <w:bCs w:val="false"/>
          <w:lang w:val="en-US"/>
        </w:rPr>
        <w:t>在我看来，俄罗斯民主的现代化和新经济的形成，只有在我们利用后工业社会的智力资源时才有可能。没有任何情结，开诚布公，实事求是。与西方民主国家协调关系的问题不是一个品味问题，也不是这个或那个政治团体的一些个人偏好。我们今天的国内财政和技术可能性不足以实现生活质量的真正提高。</w:t>
      </w:r>
    </w:p>
    <w:p>
      <w:pPr>
        <w:pStyle w:val="style0"/>
        <w:rPr>
          <w:b w:val="false"/>
          <w:bCs w:val="false"/>
        </w:rPr>
      </w:pPr>
    </w:p>
    <w:p>
      <w:pPr>
        <w:pStyle w:val="style0"/>
        <w:rPr>
          <w:b w:val="false"/>
          <w:bCs w:val="false"/>
        </w:rPr>
      </w:pPr>
      <w:r>
        <w:rPr>
          <w:b w:val="false"/>
          <w:bCs w:val="false"/>
          <w:lang w:val="en-US"/>
        </w:rPr>
        <w:t>我们需要来自欧洲、美国和亚洲的资金和技术。这些国家反过来也需要俄罗斯的能力。</w:t>
      </w:r>
    </w:p>
    <w:p>
      <w:pPr>
        <w:pStyle w:val="style0"/>
        <w:rPr>
          <w:b w:val="false"/>
          <w:bCs w:val="false"/>
        </w:rPr>
      </w:pPr>
    </w:p>
    <w:p>
      <w:pPr>
        <w:pStyle w:val="style0"/>
        <w:rPr>
          <w:b w:val="false"/>
          <w:bCs w:val="false"/>
        </w:rPr>
      </w:pPr>
      <w:r>
        <w:rPr>
          <w:b w:val="false"/>
          <w:bCs w:val="false"/>
          <w:lang w:val="en-US"/>
        </w:rPr>
        <w:t>我们对我们的文化和经济的和睦相处和相互渗透极为感兴趣。</w:t>
      </w:r>
    </w:p>
    <w:p>
      <w:pPr>
        <w:pStyle w:val="style0"/>
        <w:rPr>
          <w:b w:val="false"/>
          <w:bCs w:val="false"/>
        </w:rPr>
      </w:pPr>
    </w:p>
    <w:p>
      <w:pPr>
        <w:pStyle w:val="style0"/>
        <w:rPr>
          <w:b w:val="false"/>
          <w:bCs w:val="false"/>
        </w:rPr>
      </w:pPr>
      <w:r>
        <w:rPr>
          <w:b w:val="false"/>
          <w:bCs w:val="false"/>
          <w:lang w:val="en-US"/>
        </w:rPr>
        <w:t>当然，没有矛盾就没有关系。总会有一些有争议的话题和产生分歧的原因。但是，怨恨、傲慢、无能、不信任，尤其是敌意，必须在俄罗斯与主要民主国家的关系中相互排除。</w:t>
      </w:r>
    </w:p>
    <w:p>
      <w:pPr>
        <w:pStyle w:val="style0"/>
        <w:rPr>
          <w:b w:val="false"/>
          <w:bCs w:val="false"/>
        </w:rPr>
      </w:pPr>
    </w:p>
    <w:p>
      <w:pPr>
        <w:pStyle w:val="style0"/>
        <w:rPr>
          <w:b w:val="false"/>
          <w:bCs w:val="false"/>
        </w:rPr>
      </w:pPr>
      <w:r>
        <w:rPr>
          <w:b w:val="false"/>
          <w:bCs w:val="false"/>
          <w:lang w:val="en-US"/>
        </w:rPr>
        <w:t>我们有许多共同的任务，其中显然是地球上每个人的优先事项和关切，如不扩散核武器和减少不利的技术性气候变化的风险。</w:t>
      </w:r>
    </w:p>
    <w:p>
      <w:pPr>
        <w:pStyle w:val="style0"/>
        <w:rPr>
          <w:b w:val="false"/>
          <w:bCs w:val="false"/>
        </w:rPr>
      </w:pPr>
    </w:p>
    <w:p>
      <w:pPr>
        <w:pStyle w:val="style0"/>
        <w:rPr>
          <w:b w:val="false"/>
          <w:bCs w:val="false"/>
        </w:rPr>
      </w:pPr>
      <w:r>
        <w:rPr>
          <w:b w:val="false"/>
          <w:bCs w:val="false"/>
          <w:lang w:val="en-US"/>
        </w:rPr>
        <w:t>我们必须能够让我们的合作伙伴感兴趣，并让他们参与到联合活动中来。如果这需要我们改变自己的某些东西，放弃偏见和幻想，那么这就是我们应该做的。当然，我们不是在谈论一种单方面的让步政策。无意和无能既不能给人尊重，也不能给人感激，更不能给人好处。在我们最近的历史上已经出现了这种情况。天真地认为西方是无懈可击的，是幸福的，而俄罗斯是永远不发达的，这种想法是不可接受的，是侮辱性的，是危险的。但同样危险的是对抗、自我孤立、相互唠叨和抱怨的道路。</w:t>
      </w:r>
    </w:p>
    <w:p>
      <w:pPr>
        <w:pStyle w:val="style0"/>
        <w:rPr>
          <w:b w:val="false"/>
          <w:bCs w:val="false"/>
        </w:rPr>
      </w:pPr>
    </w:p>
    <w:p>
      <w:pPr>
        <w:pStyle w:val="style0"/>
        <w:rPr>
          <w:b w:val="false"/>
          <w:bCs w:val="false"/>
        </w:rPr>
      </w:pPr>
      <w:r>
        <w:rPr>
          <w:b w:val="false"/>
          <w:bCs w:val="false"/>
          <w:lang w:val="en-US"/>
        </w:rPr>
        <w:t>决定我们外交政策的不应该是怀旧情绪，而是俄罗斯现代化的长期战略目标。同时，俄罗斯仍然是一个领先的经济体、核大国和联合国安理会常任理事国，必须公开和直接谈论其立场，并在所有论坛上为其辩护。不扭捏，不适应。而在自身利益受到威胁的情况下，要坚决捍卫自己的利益。去年8月我已经有机会谈及我们外交政策的这些原则。</w:t>
      </w:r>
    </w:p>
    <w:p>
      <w:pPr>
        <w:pStyle w:val="style0"/>
        <w:rPr>
          <w:b w:val="false"/>
          <w:bCs w:val="false"/>
        </w:rPr>
      </w:pPr>
    </w:p>
    <w:p>
      <w:pPr>
        <w:pStyle w:val="style0"/>
        <w:rPr>
          <w:b w:val="false"/>
          <w:bCs w:val="false"/>
        </w:rPr>
      </w:pPr>
      <w:r>
        <w:rPr>
          <w:b w:val="false"/>
          <w:bCs w:val="false"/>
          <w:lang w:val="en-US"/>
        </w:rPr>
        <w:t>在积极开展西方工作的同时，我们必须深化与欧亚经济共同体、集体安全条约组织和独联体国家的合作。他们是我们最亲密的战略伙伴。我们与他们的共同任务是实现经济现代化，确保区域安全，并建立一个更公正的世界秩序。我们还必须与上合组织和金砖四国的伙伴发展世界性的合作。</w:t>
      </w:r>
    </w:p>
    <w:p>
      <w:pPr>
        <w:pStyle w:val="style0"/>
        <w:rPr>
          <w:b w:val="false"/>
          <w:bCs w:val="false"/>
        </w:rPr>
      </w:pPr>
    </w:p>
    <w:p>
      <w:pPr>
        <w:pStyle w:val="style0"/>
        <w:rPr>
          <w:b w:val="false"/>
          <w:bCs w:val="false"/>
        </w:rPr>
      </w:pPr>
      <w:r>
        <w:rPr>
          <w:b w:val="false"/>
          <w:bCs w:val="false"/>
          <w:lang w:val="en-US"/>
        </w:rPr>
        <w:t>俄罗斯人民，像每一个伟大的民族一样，有着光明的、英勇的、令人尊敬和钦佩的但又是矛盾的、复杂的和含糊的历史。</w:t>
      </w:r>
    </w:p>
    <w:p>
      <w:pPr>
        <w:pStyle w:val="style0"/>
        <w:rPr>
          <w:b w:val="false"/>
          <w:bCs w:val="false"/>
        </w:rPr>
      </w:pPr>
    </w:p>
    <w:p>
      <w:pPr>
        <w:pStyle w:val="style0"/>
        <w:rPr>
          <w:b w:val="false"/>
          <w:bCs w:val="false"/>
        </w:rPr>
      </w:pPr>
      <w:r>
        <w:rPr>
          <w:b w:val="false"/>
          <w:bCs w:val="false"/>
          <w:lang w:val="en-US"/>
        </w:rPr>
        <w:t>不同的人和不同的国家对我们的看法是不同的。而为了保护我们的历史遗产不被歪曲和政治投机，仍有许多工作要做。我们必须清醒地审视我们的过去。我们必须看到宏伟的胜利和悲惨的错误，以及值得学习的榜样和民族性格的最佳特征。</w:t>
      </w:r>
    </w:p>
    <w:p>
      <w:pPr>
        <w:pStyle w:val="style0"/>
        <w:rPr>
          <w:b w:val="false"/>
          <w:bCs w:val="false"/>
        </w:rPr>
      </w:pPr>
    </w:p>
    <w:p>
      <w:pPr>
        <w:pStyle w:val="style0"/>
        <w:rPr>
          <w:b w:val="false"/>
          <w:bCs w:val="false"/>
        </w:rPr>
      </w:pPr>
      <w:r>
        <w:rPr>
          <w:b w:val="false"/>
          <w:bCs w:val="false"/>
          <w:lang w:val="en-US"/>
        </w:rPr>
        <w:t>在任何情况下，我们都会关注我们的历史，我们会尊重它。最重要的是，要尊重我国在许多世纪以来维持世界平衡秩序的作用。俄罗斯在其形成的各个阶段，一直在寻求实现一个更公正的世界秩序。</w:t>
      </w:r>
    </w:p>
    <w:p>
      <w:pPr>
        <w:pStyle w:val="style0"/>
        <w:rPr>
          <w:b w:val="false"/>
          <w:bCs w:val="false"/>
        </w:rPr>
      </w:pPr>
    </w:p>
    <w:p>
      <w:pPr>
        <w:pStyle w:val="style0"/>
        <w:rPr>
          <w:b w:val="false"/>
          <w:bCs w:val="false"/>
        </w:rPr>
      </w:pPr>
      <w:r>
        <w:rPr>
          <w:b w:val="false"/>
          <w:bCs w:val="false"/>
          <w:lang w:val="en-US"/>
        </w:rPr>
        <w:t>不止一次，是俄罗斯向受到奴役甚至灭亡威胁的小国提供了赞助。最近，当萨卡什维利政权对南奥塞梯发动犯罪攻击时，情况就是如此。它不止一次地摧毁了有志于统治世界的人的冒险主义计划。俄罗斯曾两次充当大联盟的先锋：在19世纪，它阻止了拿破仑，在20世纪，它打败了纳粹。而在战争与和平时期，如果一个正义的事业需要果断的行动，我们的人民就会去救援。俄罗斯在战争中一直是一个坚定的盟友，在经济和外交事务中是一个公平的伙伴。</w:t>
      </w:r>
    </w:p>
    <w:p>
      <w:pPr>
        <w:pStyle w:val="style0"/>
        <w:rPr>
          <w:b w:val="false"/>
          <w:bCs w:val="false"/>
        </w:rPr>
      </w:pPr>
    </w:p>
    <w:p>
      <w:pPr>
        <w:pStyle w:val="style0"/>
        <w:rPr>
          <w:b w:val="false"/>
          <w:bCs w:val="false"/>
        </w:rPr>
      </w:pPr>
      <w:r>
        <w:rPr>
          <w:b w:val="false"/>
          <w:bCs w:val="false"/>
          <w:lang w:val="en-US"/>
        </w:rPr>
        <w:t>在未来，俄罗斯将成为世界自由国家共同体的一个积极和受尊重的成员。强大到足以对具有全球影响的决策施加重大影响。强大到足以阻止别人的单边行动损害我们的国家利益和对我们的国内事务产生负面影响。减少俄罗斯人的收入，损害他们的安全。</w:t>
      </w:r>
    </w:p>
    <w:p>
      <w:pPr>
        <w:pStyle w:val="style0"/>
        <w:rPr>
          <w:b w:val="false"/>
          <w:bCs w:val="false"/>
        </w:rPr>
      </w:pPr>
    </w:p>
    <w:p>
      <w:pPr>
        <w:pStyle w:val="style0"/>
        <w:rPr>
          <w:b w:val="false"/>
          <w:bCs w:val="false"/>
        </w:rPr>
      </w:pPr>
      <w:r>
        <w:rPr>
          <w:b w:val="false"/>
          <w:bCs w:val="false"/>
          <w:lang w:val="en-US"/>
        </w:rPr>
        <w:t>为此，我们已经在与其他国家合作，改革超国家的政治和经济机构。这种现代化的目的是发展国际关系，考虑到尽可能多的民族和国家的利益。建立以现代平等和公正概念为基础的合作和争端解决规则。</w:t>
      </w:r>
    </w:p>
    <w:p>
      <w:pPr>
        <w:pStyle w:val="style0"/>
        <w:rPr>
          <w:b w:val="false"/>
          <w:bCs w:val="false"/>
        </w:rPr>
      </w:pPr>
    </w:p>
    <w:p>
      <w:pPr>
        <w:pStyle w:val="style0"/>
        <w:rPr>
          <w:b w:val="false"/>
          <w:bCs w:val="false"/>
        </w:rPr>
      </w:pPr>
      <w:r>
        <w:rPr>
          <w:b w:val="false"/>
          <w:bCs w:val="false"/>
          <w:lang w:val="en-US"/>
        </w:rPr>
        <w:t>这些是我对我们国家的历史作用和未来的看法。我对涉及我们所有人的问题所提供的答案。</w:t>
      </w:r>
    </w:p>
    <w:p>
      <w:pPr>
        <w:pStyle w:val="style0"/>
        <w:rPr>
          <w:b w:val="false"/>
          <w:bCs w:val="false"/>
        </w:rPr>
      </w:pPr>
    </w:p>
    <w:p>
      <w:pPr>
        <w:pStyle w:val="style0"/>
        <w:rPr>
          <w:b w:val="false"/>
          <w:bCs w:val="false"/>
        </w:rPr>
      </w:pPr>
      <w:r>
        <w:rPr>
          <w:b w:val="false"/>
          <w:bCs w:val="false"/>
          <w:lang w:val="en-US"/>
        </w:rPr>
        <w:t>我邀请所有与我有相同信仰的人与我合作。我邀请那些不同意我观点的人，但真诚地希望我们能有所作为。</w:t>
      </w:r>
    </w:p>
    <w:p>
      <w:pPr>
        <w:pStyle w:val="style0"/>
        <w:rPr>
          <w:b w:val="false"/>
          <w:bCs w:val="false"/>
        </w:rPr>
      </w:pPr>
    </w:p>
    <w:p>
      <w:pPr>
        <w:pStyle w:val="style0"/>
        <w:rPr>
          <w:b w:val="false"/>
          <w:bCs w:val="false"/>
        </w:rPr>
      </w:pPr>
      <w:r>
        <w:rPr>
          <w:b w:val="false"/>
          <w:bCs w:val="false"/>
          <w:lang w:val="en-US"/>
        </w:rPr>
        <w:t>我们的工作将受到阻碍。腐败的官僚和无所作为的 "企业家 "组成的有影响力的团体。他们都是很成熟的。他们 "拥有一切"。一切都适合他们。他们打算从苏联工业的残余中榨取利润，挥霍属于我们所有人的自然财富，直到本世纪末。他们不创造任何新的东西，他们不希望发展，害怕发展。但未来并不属于他们。它是属于我们的。我们是绝大多数人。我们将采取行动。耐心地、务实地、一贯地、慎重地。现在就行动。明天和后天都要采取行动。我们将克服危机、落后、腐败。我们将创造一个新的俄罗斯。俄罗斯，前进！</w:t>
      </w:r>
    </w:p>
    <w:p>
      <w:pPr>
        <w:pStyle w:val="style0"/>
        <w:rPr>
          <w:b w:val="false"/>
          <w:bCs w:val="false"/>
        </w:rPr>
      </w:pPr>
    </w:p>
    <w:p>
      <w:pPr>
        <w:pStyle w:val="style0"/>
        <w:rPr>
          <w:b w:val="false"/>
          <w:bCs w:val="false"/>
        </w:rPr>
      </w:pPr>
      <w:r>
        <w:rPr>
          <w:b w:val="false"/>
          <w:bCs w:val="false"/>
          <w:lang w:val="en-US"/>
        </w:rPr>
        <w:t>根据Gazeta.ru发布的消息</w:t>
      </w:r>
    </w:p>
    <w:p>
      <w:pPr>
        <w:pStyle w:val="style0"/>
        <w:rPr>
          <w:b w:val="false"/>
          <w:bCs w:val="false"/>
        </w:rPr>
      </w:pPr>
    </w:p>
    <w:p>
      <w:pPr>
        <w:pStyle w:val="style0"/>
        <w:rPr>
          <w:b w:val="false"/>
          <w:bCs w:val="false"/>
        </w:rPr>
      </w:pPr>
      <w:r>
        <w:rPr>
          <w:b w:val="false"/>
          <w:bCs w:val="false"/>
          <w:lang w:val="en-US"/>
        </w:rPr>
        <w:t>俄罗斯报》-联邦版：№171（4995）。</w:t>
      </w:r>
    </w:p>
    <w:p>
      <w:pPr>
        <w:pStyle w:val="style0"/>
        <w:rPr>
          <w:b w:val="false"/>
          <w:bCs w:val="false"/>
        </w:rPr>
      </w:pPr>
    </w:p>
    <w:p>
      <w:pPr>
        <w:pStyle w:val="style0"/>
        <w:rPr>
          <w:b w:val="false"/>
          <w:bCs w:val="false"/>
        </w:rPr>
      </w:pPr>
    </w:p>
    <w:p>
      <w:pPr>
        <w:pStyle w:val="style0"/>
        <w:rPr>
          <w:b w:val="false"/>
          <w:bCs w:val="false"/>
        </w:rPr>
      </w:pPr>
    </w:p>
    <w:p>
      <w:pPr>
        <w:pStyle w:val="style0"/>
        <w:rPr>
          <w:b w:val="false"/>
          <w:bCs w:val="false"/>
        </w:rPr>
      </w:pPr>
    </w:p>
    <w:p>
      <w:pPr>
        <w:pStyle w:val="style0"/>
        <w:rPr/>
      </w:pPr>
    </w:p>
    <w:p>
      <w:pPr>
        <w:pStyle w:val="style0"/>
        <w:rPr/>
      </w:pPr>
    </w:p>
    <w:p>
      <w:pPr>
        <w:pStyle w:val="style0"/>
        <w:rPr/>
      </w:pPr>
    </w:p>
    <w:p>
      <w:pPr>
        <w:pStyle w:val="style0"/>
        <w:rPr/>
      </w:pPr>
    </w:p>
    <w:p>
      <w:pPr>
        <w:pStyle w:val="style0"/>
        <w:rPr/>
      </w:pPr>
    </w:p>
    <w:p>
      <w:pPr>
        <w:pStyle w:val="style0"/>
        <w:rPr/>
      </w:pPr>
    </w:p>
    <w:p>
      <w:pPr>
        <w:pStyle w:val="style0"/>
        <w:rPr/>
      </w:pPr>
    </w:p>
    <w:sectPr>
      <w:pgSz w:w="11906" w:h="16838" w:orient="portrait"/>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w:panose1 w:val="020f0502020000030204"/>
    <w:charset w:val="00"/>
    <w:family w:val="swiss"/>
    <w:pitch w:val="variable"/>
    <w:sig w:usb0="E10002FF" w:usb1="4000ACFF" w:usb2="00000009" w:usb3="00000000" w:csb0="0000019F" w:csb1="00000000"/>
  </w:font>
  <w:font w:name="宋体">
    <w:altName w:val="SimSun"/>
    <w:panose1 w:val="02010600030000010101"/>
    <w:charset w:val="86"/>
    <w:family w:val="auto"/>
    <w:pitch w:val="variable"/>
    <w:sig w:usb0="00000003" w:usb1="288F0000" w:usb2="00000016" w:usb3="00000000" w:csb0="00040001" w:csb1="00000000"/>
  </w:font>
  <w:font w:name="Arial">
    <w:altName w:val="Arial"/>
    <w:panose1 w:val="020b0604020000020204"/>
    <w:charset w:val="00"/>
    <w:family w:val="swiss"/>
    <w:pitch w:val="variable"/>
    <w:sig w:usb0="E0002AFF" w:usb1="C0007843" w:usb2="00000009" w:usb3="00000000" w:csb0="000001FF" w:csb1="00000000"/>
  </w:font>
  <w:font w:name="Times New Roman">
    <w:altName w:val="Times New Roman"/>
    <w:panose1 w:val="02020603050000020304"/>
    <w:charset w:val="00"/>
    <w:family w:val="roman"/>
    <w:pitch w:val="variable"/>
    <w:sig w:usb0="E0002AFF" w:usb1="C0007841" w:usb2="00000009" w:usb3="00000000" w:csb0="000001FF" w:csb1="00000000"/>
  </w:font>
  <w:font w:name="Cambria">
    <w:altName w:val="Cambria"/>
    <w:panose1 w:val="02040503050000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w="http://schemas.openxmlformats.org/wordprocessingml/2006/main" xmlns:r="http://schemas.openxmlformats.org/officeDocument/2006/relationships" xmlns:m="http://schemas.openxmlformats.org/officeDocument/2006/math">
  <w:zoom w:percent="100"/>
  <w:bordersDoNotSurroundHeader/>
  <w:bordersDoNotSurroundFooter/>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1"/>
    <m:dispDef/>
    <m:lMargin m:val="0"/>
    <m:rMargin m:val="0"/>
    <m:defJc m:val="centerGroup"/>
    <m:wrapIndent m:val="1440"/>
    <m:intLim m:val="subSup"/>
    <m:naryLim m:val="undOvr"/>
  </m:mathPr>
  <w:themeFontLang w:val="en-US" w:bidi="ar-SA"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Calibri" w:cs="Arial" w:eastAsia="宋体" w:hAnsi="Calibri"/>
        <w:kern w:val="2"/>
        <w:sz w:val="21"/>
        <w:szCs w:val="22"/>
        <w:lang w:val="en-US" w:bidi="ar-SA" w:eastAsia="zh-CN"/>
      </w:rPr>
    </w:rPrDefault>
    <w:pPrDefault>
      <w:pPr>
        <w:widowControl w:val="false"/>
        <w:jc w:val="both"/>
      </w:pPr>
    </w:pPrDefault>
  </w:docDefaults>
  <w:style w:type="paragraph" w:default="1" w:styleId="style0">
    <w:name w:val="Normal"/>
    <w:next w:val="style0"/>
    <w:qFormat/>
    <w:pPr/>
  </w:style>
  <w:style w:type="character" w:default="1" w:styleId="style65">
    <w:name w:val="Default Paragraph Font"/>
    <w:next w:val="style65"/>
    <w:uiPriority w:val="1"/>
  </w:style>
  <w:style w:type="table" w:default="1" w:styleId="style105">
    <w:name w:val="Normal Table"/>
    <w:next w:val="style105"/>
    <w:uiPriority w:val="99"/>
    <w:pPr/>
    <w:rPr/>
    <w:tblPr>
      <w:tblInd w:w="0" w:type="dxa"/>
      <w:tblCellMar>
        <w:top w:w="0" w:type="dxa"/>
        <w:left w:w="108" w:type="dxa"/>
        <w:bottom w:w="0" w:type="dxa"/>
        <w:right w:w="108" w:type="dxa"/>
      </w:tblCellMar>
    </w:tblPr>
    <w:tcPr>
      <w:tcBorders/>
    </w:tcPr>
  </w:style>
  <w:style w:type="numbering" w:default="1" w:styleId="style107">
    <w:name w:val="No List"/>
    <w:next w:val="style107"/>
    <w:uiPriority w:val="99"/>
    <w:pPr/>
  </w:style>
  <w:style w:type="character" w:styleId="style85">
    <w:name w:val="Hyperlink"/>
    <w:basedOn w:val="style65"/>
    <w:next w:val="style85"/>
    <w:rPr>
      <w:color w:val="0000ff"/>
      <w:u w:val="single"/>
    </w:rPr>
  </w:style>
</w:styles>
</file>

<file path=word/_rels/document.xml.rels><?xml version="1.0" encoding="UTF-8"?>
<Relationships xmlns="http://schemas.openxmlformats.org/package/2006/relationships"><Relationship Id="rId20" Type="http://schemas.openxmlformats.org/officeDocument/2006/relationships/image" Target="media/image19.jpeg"/><Relationship Id="rId22" Type="http://schemas.openxmlformats.org/officeDocument/2006/relationships/styles" Target="styles.xml"/><Relationship Id="rId21" Type="http://schemas.openxmlformats.org/officeDocument/2006/relationships/image" Target="media/image20.jpeg"/><Relationship Id="rId24" Type="http://schemas.openxmlformats.org/officeDocument/2006/relationships/settings" Target="settings.xml"/><Relationship Id="rId23" Type="http://schemas.openxmlformats.org/officeDocument/2006/relationships/fontTable" Target="fontTable.xml"/><Relationship Id="rId1" Type="http://schemas.openxmlformats.org/officeDocument/2006/relationships/numbering" Target="numbering.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9" Type="http://schemas.openxmlformats.org/officeDocument/2006/relationships/image" Target="media/image8.jpeg"/><Relationship Id="rId25" Type="http://schemas.openxmlformats.org/officeDocument/2006/relationships/theme" Target="theme/theme1.xml"/><Relationship Id="rId5" Type="http://schemas.openxmlformats.org/officeDocument/2006/relationships/image" Target="media/image4.jpeg"/><Relationship Id="rId6" Type="http://schemas.openxmlformats.org/officeDocument/2006/relationships/image" Target="media/image5.jpeg"/><Relationship Id="rId7" Type="http://schemas.openxmlformats.org/officeDocument/2006/relationships/image" Target="media/image6.jpeg"/><Relationship Id="rId8" Type="http://schemas.openxmlformats.org/officeDocument/2006/relationships/image" Target="media/image7.jpeg"/><Relationship Id="rId11" Type="http://schemas.openxmlformats.org/officeDocument/2006/relationships/image" Target="media/image10.jpeg"/><Relationship Id="rId10" Type="http://schemas.openxmlformats.org/officeDocument/2006/relationships/image" Target="media/image9.jpeg"/><Relationship Id="rId13" Type="http://schemas.openxmlformats.org/officeDocument/2006/relationships/image" Target="media/image12.jpeg"/><Relationship Id="rId12" Type="http://schemas.openxmlformats.org/officeDocument/2006/relationships/image" Target="media/image11.jpeg"/><Relationship Id="rId15" Type="http://schemas.openxmlformats.org/officeDocument/2006/relationships/image" Target="media/image14.jpeg"/><Relationship Id="rId14" Type="http://schemas.openxmlformats.org/officeDocument/2006/relationships/image" Target="media/image13.jpeg"/><Relationship Id="rId17" Type="http://schemas.openxmlformats.org/officeDocument/2006/relationships/image" Target="media/image16.jpeg"/><Relationship Id="rId16" Type="http://schemas.openxmlformats.org/officeDocument/2006/relationships/image" Target="media/image15.jpeg"/><Relationship Id="rId19" Type="http://schemas.openxmlformats.org/officeDocument/2006/relationships/image" Target="media/image18.jpeg"/><Relationship Id="rId18" Type="http://schemas.openxmlformats.org/officeDocument/2006/relationships/image" Target="media/image1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Words>95513</Words>
  <Characters>98434</Characters>
  <Application>WPS Office</Application>
  <Paragraphs>1573</Paragraphs>
  <CharactersWithSpaces>99368</CharactersWithSpaces>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2022-12-26T10:21:49Z</dcterms:created>
  <dc:creator>NOH-AL10</dc:creator>
  <lastModifiedBy>NOH-AL10</lastModifiedBy>
  <dcterms:modified xsi:type="dcterms:W3CDTF">2023-11-03T05:38:28Z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c16bc405e9a54926ad50127144d13432</vt:lpwstr>
  </property>
</Properties>
</file>